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03EB" w14:textId="020A1142" w:rsidR="008F4132" w:rsidRPr="00A15925" w:rsidRDefault="008F4132" w:rsidP="006550C4">
      <w:pPr>
        <w:pStyle w:val="StandardWeb"/>
        <w:shd w:val="clear" w:color="auto" w:fill="FFFFFF"/>
        <w:spacing w:before="0" w:beforeAutospacing="0" w:after="120" w:afterAutospacing="0" w:line="360" w:lineRule="auto"/>
        <w:jc w:val="center"/>
        <w:rPr>
          <w:rFonts w:ascii="Arial" w:hAnsi="Arial" w:cs="Arial"/>
          <w:sz w:val="22"/>
          <w:szCs w:val="22"/>
        </w:rPr>
      </w:pPr>
      <w:r w:rsidRPr="00A15925">
        <w:rPr>
          <w:rFonts w:ascii="Arial" w:hAnsi="Arial" w:cs="Arial"/>
          <w:b/>
          <w:sz w:val="22"/>
          <w:szCs w:val="22"/>
          <w:u w:val="single"/>
        </w:rPr>
        <w:t>Berufsorientierung am THG</w:t>
      </w:r>
      <w:r w:rsidR="003F5EC7" w:rsidRPr="00A15925">
        <w:rPr>
          <w:rFonts w:ascii="Arial" w:hAnsi="Arial" w:cs="Arial"/>
          <w:b/>
          <w:sz w:val="22"/>
          <w:szCs w:val="22"/>
          <w:u w:val="single"/>
        </w:rPr>
        <w:t xml:space="preserve"> </w:t>
      </w:r>
      <w:r w:rsidR="006550C4" w:rsidRPr="00A15925">
        <w:rPr>
          <w:rFonts w:ascii="Arial" w:hAnsi="Arial" w:cs="Arial"/>
          <w:bCs/>
          <w:sz w:val="22"/>
          <w:szCs w:val="22"/>
          <w:u w:val="single"/>
        </w:rPr>
        <w:t>(</w:t>
      </w:r>
      <w:r w:rsidR="006550C4" w:rsidRPr="00A15925">
        <w:rPr>
          <w:rStyle w:val="Fett"/>
          <w:rFonts w:ascii="Arial" w:hAnsi="Arial" w:cs="Arial"/>
          <w:b w:val="0"/>
          <w:sz w:val="22"/>
          <w:szCs w:val="22"/>
          <w:u w:val="single"/>
        </w:rPr>
        <w:t>Stand 05/2026)</w:t>
      </w:r>
    </w:p>
    <w:p w14:paraId="27BA7262" w14:textId="37B4D9C7" w:rsidR="008F4132" w:rsidRDefault="00446AA2" w:rsidP="003F5EC7">
      <w:pPr>
        <w:pStyle w:val="StandardWeb"/>
        <w:shd w:val="clear" w:color="auto" w:fill="FFFFFF"/>
        <w:spacing w:before="0" w:beforeAutospacing="0" w:after="120" w:afterAutospacing="0" w:line="360" w:lineRule="auto"/>
        <w:jc w:val="both"/>
        <w:rPr>
          <w:rFonts w:ascii="Arial" w:hAnsi="Arial" w:cs="Arial"/>
          <w:sz w:val="22"/>
          <w:szCs w:val="22"/>
        </w:rPr>
      </w:pPr>
      <w:r>
        <w:rPr>
          <w:rFonts w:ascii="Arial" w:hAnsi="Arial" w:cs="Arial"/>
          <w:sz w:val="22"/>
          <w:szCs w:val="22"/>
        </w:rPr>
        <w:t>D</w:t>
      </w:r>
      <w:r w:rsidR="003F65B1">
        <w:rPr>
          <w:rFonts w:ascii="Arial" w:hAnsi="Arial" w:cs="Arial"/>
          <w:sz w:val="22"/>
          <w:szCs w:val="22"/>
        </w:rPr>
        <w:t>ie</w:t>
      </w:r>
      <w:r w:rsidR="008F4132" w:rsidRPr="00D316E6">
        <w:rPr>
          <w:rFonts w:ascii="Arial" w:hAnsi="Arial" w:cs="Arial"/>
          <w:sz w:val="22"/>
          <w:szCs w:val="22"/>
        </w:rPr>
        <w:t xml:space="preserve"> Berufsorientierung</w:t>
      </w:r>
      <w:r w:rsidR="00027A24">
        <w:rPr>
          <w:rFonts w:ascii="Arial" w:hAnsi="Arial" w:cs="Arial"/>
          <w:sz w:val="22"/>
          <w:szCs w:val="22"/>
        </w:rPr>
        <w:t xml:space="preserve"> (BO)</w:t>
      </w:r>
      <w:r w:rsidR="008F4132" w:rsidRPr="00D316E6">
        <w:rPr>
          <w:rFonts w:ascii="Arial" w:hAnsi="Arial" w:cs="Arial"/>
          <w:sz w:val="22"/>
          <w:szCs w:val="22"/>
        </w:rPr>
        <w:t xml:space="preserve"> </w:t>
      </w:r>
      <w:r w:rsidR="00877A80">
        <w:rPr>
          <w:rFonts w:ascii="Arial" w:hAnsi="Arial" w:cs="Arial"/>
          <w:sz w:val="22"/>
          <w:szCs w:val="22"/>
        </w:rPr>
        <w:t xml:space="preserve">ab Klasse </w:t>
      </w:r>
      <w:r w:rsidR="00CA2561">
        <w:rPr>
          <w:rFonts w:ascii="Arial" w:hAnsi="Arial" w:cs="Arial"/>
          <w:sz w:val="22"/>
          <w:szCs w:val="22"/>
        </w:rPr>
        <w:t>9</w:t>
      </w:r>
      <w:r w:rsidR="00877A80">
        <w:rPr>
          <w:rFonts w:ascii="Arial" w:hAnsi="Arial" w:cs="Arial"/>
          <w:sz w:val="22"/>
          <w:szCs w:val="22"/>
        </w:rPr>
        <w:t xml:space="preserve"> verfolgt das Ziel, dass sich die Schüler</w:t>
      </w:r>
      <w:r w:rsidR="00A37845">
        <w:rPr>
          <w:rFonts w:ascii="Arial" w:hAnsi="Arial" w:cs="Arial"/>
          <w:sz w:val="22"/>
          <w:szCs w:val="22"/>
        </w:rPr>
        <w:t>innen und Schüler</w:t>
      </w:r>
      <w:r w:rsidR="00877A80">
        <w:rPr>
          <w:rFonts w:ascii="Arial" w:hAnsi="Arial" w:cs="Arial"/>
          <w:sz w:val="22"/>
          <w:szCs w:val="22"/>
        </w:rPr>
        <w:t xml:space="preserve"> </w:t>
      </w:r>
      <w:r w:rsidR="00E571E7">
        <w:rPr>
          <w:rFonts w:ascii="Arial" w:hAnsi="Arial" w:cs="Arial"/>
          <w:sz w:val="22"/>
          <w:szCs w:val="22"/>
        </w:rPr>
        <w:t>(</w:t>
      </w:r>
      <w:proofErr w:type="spellStart"/>
      <w:r w:rsidR="00E571E7">
        <w:rPr>
          <w:rFonts w:ascii="Arial" w:hAnsi="Arial" w:cs="Arial"/>
          <w:sz w:val="22"/>
          <w:szCs w:val="22"/>
        </w:rPr>
        <w:t>SuS</w:t>
      </w:r>
      <w:proofErr w:type="spellEnd"/>
      <w:r w:rsidR="00E571E7">
        <w:rPr>
          <w:rFonts w:ascii="Arial" w:hAnsi="Arial" w:cs="Arial"/>
          <w:sz w:val="22"/>
          <w:szCs w:val="22"/>
        </w:rPr>
        <w:t xml:space="preserve">) </w:t>
      </w:r>
      <w:r w:rsidR="007B1C48">
        <w:rPr>
          <w:rFonts w:ascii="Arial" w:hAnsi="Arial" w:cs="Arial"/>
          <w:sz w:val="22"/>
          <w:szCs w:val="22"/>
        </w:rPr>
        <w:t xml:space="preserve">am THG zunächst </w:t>
      </w:r>
      <w:r>
        <w:rPr>
          <w:rFonts w:ascii="Arial" w:hAnsi="Arial" w:cs="Arial"/>
          <w:sz w:val="22"/>
          <w:szCs w:val="22"/>
        </w:rPr>
        <w:t xml:space="preserve">mit ihren Potenzialen auseinandersetzen, </w:t>
      </w:r>
      <w:r w:rsidR="00877A80">
        <w:rPr>
          <w:rFonts w:ascii="Arial" w:hAnsi="Arial" w:cs="Arial"/>
          <w:sz w:val="22"/>
          <w:szCs w:val="22"/>
        </w:rPr>
        <w:t xml:space="preserve">erste </w:t>
      </w:r>
      <w:r>
        <w:rPr>
          <w:rFonts w:ascii="Arial" w:hAnsi="Arial" w:cs="Arial"/>
          <w:sz w:val="22"/>
          <w:szCs w:val="22"/>
        </w:rPr>
        <w:t>Erfahrungen i</w:t>
      </w:r>
      <w:r w:rsidR="00877A80">
        <w:rPr>
          <w:rFonts w:ascii="Arial" w:hAnsi="Arial" w:cs="Arial"/>
          <w:sz w:val="22"/>
          <w:szCs w:val="22"/>
        </w:rPr>
        <w:t xml:space="preserve">n der </w:t>
      </w:r>
      <w:r>
        <w:rPr>
          <w:rFonts w:ascii="Arial" w:hAnsi="Arial" w:cs="Arial"/>
          <w:sz w:val="22"/>
          <w:szCs w:val="22"/>
        </w:rPr>
        <w:t>Berufs</w:t>
      </w:r>
      <w:r w:rsidR="00877A80">
        <w:rPr>
          <w:rFonts w:ascii="Arial" w:hAnsi="Arial" w:cs="Arial"/>
          <w:sz w:val="22"/>
          <w:szCs w:val="22"/>
        </w:rPr>
        <w:t>praxis</w:t>
      </w:r>
      <w:r>
        <w:rPr>
          <w:rFonts w:ascii="Arial" w:hAnsi="Arial" w:cs="Arial"/>
          <w:sz w:val="22"/>
          <w:szCs w:val="22"/>
        </w:rPr>
        <w:t xml:space="preserve"> </w:t>
      </w:r>
      <w:r w:rsidR="00877A80">
        <w:rPr>
          <w:rFonts w:ascii="Arial" w:hAnsi="Arial" w:cs="Arial"/>
          <w:sz w:val="22"/>
          <w:szCs w:val="22"/>
        </w:rPr>
        <w:t>sammeln</w:t>
      </w:r>
      <w:r>
        <w:rPr>
          <w:rFonts w:ascii="Arial" w:hAnsi="Arial" w:cs="Arial"/>
          <w:sz w:val="22"/>
          <w:szCs w:val="22"/>
        </w:rPr>
        <w:t xml:space="preserve"> </w:t>
      </w:r>
      <w:r w:rsidR="00877A80">
        <w:rPr>
          <w:rFonts w:ascii="Arial" w:hAnsi="Arial" w:cs="Arial"/>
          <w:sz w:val="22"/>
          <w:szCs w:val="22"/>
        </w:rPr>
        <w:t xml:space="preserve">und bis zum Verlassen der Schule die nötigen </w:t>
      </w:r>
      <w:r w:rsidR="007B1C48">
        <w:rPr>
          <w:rFonts w:ascii="Arial" w:hAnsi="Arial" w:cs="Arial"/>
          <w:sz w:val="22"/>
          <w:szCs w:val="22"/>
        </w:rPr>
        <w:t>Erfahrungen</w:t>
      </w:r>
      <w:r w:rsidR="008F4132" w:rsidRPr="00D316E6">
        <w:rPr>
          <w:rFonts w:ascii="Arial" w:hAnsi="Arial" w:cs="Arial"/>
          <w:sz w:val="22"/>
          <w:szCs w:val="22"/>
        </w:rPr>
        <w:t xml:space="preserve"> </w:t>
      </w:r>
      <w:r w:rsidR="00877A80">
        <w:rPr>
          <w:rFonts w:ascii="Arial" w:hAnsi="Arial" w:cs="Arial"/>
          <w:sz w:val="22"/>
          <w:szCs w:val="22"/>
        </w:rPr>
        <w:t xml:space="preserve">für </w:t>
      </w:r>
      <w:r w:rsidR="007B1C48">
        <w:rPr>
          <w:rFonts w:ascii="Arial" w:hAnsi="Arial" w:cs="Arial"/>
          <w:sz w:val="22"/>
          <w:szCs w:val="22"/>
        </w:rPr>
        <w:t xml:space="preserve">einen gelungenen </w:t>
      </w:r>
      <w:r w:rsidR="008F4132" w:rsidRPr="00D316E6">
        <w:rPr>
          <w:rFonts w:ascii="Arial" w:hAnsi="Arial" w:cs="Arial"/>
          <w:sz w:val="22"/>
          <w:szCs w:val="22"/>
        </w:rPr>
        <w:t xml:space="preserve">Übergang </w:t>
      </w:r>
      <w:r w:rsidR="009B138F">
        <w:rPr>
          <w:rFonts w:ascii="Arial" w:hAnsi="Arial" w:cs="Arial"/>
          <w:sz w:val="22"/>
          <w:szCs w:val="22"/>
        </w:rPr>
        <w:t xml:space="preserve">von der Schule </w:t>
      </w:r>
      <w:r w:rsidR="008F4132" w:rsidRPr="00D316E6">
        <w:rPr>
          <w:rFonts w:ascii="Arial" w:hAnsi="Arial" w:cs="Arial"/>
          <w:sz w:val="22"/>
          <w:szCs w:val="22"/>
        </w:rPr>
        <w:t>in</w:t>
      </w:r>
      <w:r w:rsidR="007B1C48">
        <w:rPr>
          <w:rFonts w:ascii="Arial" w:hAnsi="Arial" w:cs="Arial"/>
          <w:sz w:val="22"/>
          <w:szCs w:val="22"/>
        </w:rPr>
        <w:t xml:space="preserve"> das </w:t>
      </w:r>
      <w:r w:rsidR="008F4132" w:rsidRPr="00D316E6">
        <w:rPr>
          <w:rFonts w:ascii="Arial" w:hAnsi="Arial" w:cs="Arial"/>
          <w:sz w:val="22"/>
          <w:szCs w:val="22"/>
        </w:rPr>
        <w:t>Erwerbsleben</w:t>
      </w:r>
      <w:r w:rsidR="007B1C48">
        <w:rPr>
          <w:rFonts w:ascii="Arial" w:hAnsi="Arial" w:cs="Arial"/>
          <w:sz w:val="22"/>
          <w:szCs w:val="22"/>
        </w:rPr>
        <w:t xml:space="preserve"> oder Studium gesammelt haben</w:t>
      </w:r>
      <w:r w:rsidR="008F4132" w:rsidRPr="00D316E6">
        <w:rPr>
          <w:rFonts w:ascii="Arial" w:hAnsi="Arial" w:cs="Arial"/>
          <w:sz w:val="22"/>
          <w:szCs w:val="22"/>
        </w:rPr>
        <w:t xml:space="preserve">. </w:t>
      </w:r>
    </w:p>
    <w:p w14:paraId="6C11151D" w14:textId="17BA9F7C" w:rsidR="00B04199" w:rsidRDefault="00B04199" w:rsidP="00D316E6">
      <w:pPr>
        <w:pStyle w:val="StandardWeb"/>
        <w:shd w:val="clear" w:color="auto" w:fill="FFFFFF"/>
        <w:spacing w:before="0" w:beforeAutospacing="0" w:after="120" w:afterAutospacing="0" w:line="360" w:lineRule="auto"/>
        <w:jc w:val="both"/>
        <w:rPr>
          <w:rFonts w:ascii="Arial" w:hAnsi="Arial" w:cs="Arial"/>
          <w:sz w:val="22"/>
          <w:szCs w:val="22"/>
        </w:rPr>
      </w:pPr>
      <w:r w:rsidRPr="00B04199">
        <w:rPr>
          <w:rFonts w:ascii="Arial" w:hAnsi="Arial" w:cs="Arial"/>
          <w:sz w:val="22"/>
          <w:szCs w:val="22"/>
        </w:rPr>
        <w:t>A</w:t>
      </w:r>
      <w:r w:rsidR="00B5735A" w:rsidRPr="00B04199">
        <w:rPr>
          <w:rFonts w:ascii="Arial" w:hAnsi="Arial" w:cs="Arial"/>
          <w:sz w:val="22"/>
          <w:szCs w:val="22"/>
        </w:rPr>
        <w:t xml:space="preserve">m </w:t>
      </w:r>
      <w:r w:rsidR="008F4132" w:rsidRPr="00B04199">
        <w:rPr>
          <w:rFonts w:ascii="Arial" w:hAnsi="Arial" w:cs="Arial"/>
          <w:sz w:val="22"/>
          <w:szCs w:val="22"/>
        </w:rPr>
        <w:t>THG</w:t>
      </w:r>
      <w:r w:rsidRPr="00B04199">
        <w:rPr>
          <w:rFonts w:ascii="Arial" w:hAnsi="Arial" w:cs="Arial"/>
          <w:sz w:val="22"/>
          <w:szCs w:val="22"/>
        </w:rPr>
        <w:t xml:space="preserve"> </w:t>
      </w:r>
      <w:r w:rsidR="00027A24">
        <w:rPr>
          <w:rFonts w:ascii="Arial" w:hAnsi="Arial" w:cs="Arial"/>
          <w:sz w:val="22"/>
          <w:szCs w:val="22"/>
        </w:rPr>
        <w:t>gibt es diesbezüglich das</w:t>
      </w:r>
      <w:r w:rsidR="009B138F">
        <w:rPr>
          <w:rFonts w:ascii="Arial" w:hAnsi="Arial" w:cs="Arial"/>
          <w:sz w:val="22"/>
          <w:szCs w:val="22"/>
        </w:rPr>
        <w:t xml:space="preserve"> Berufsorientierungs-Team (BO-Team)</w:t>
      </w:r>
      <w:r w:rsidR="00027A24">
        <w:rPr>
          <w:rFonts w:ascii="Arial" w:hAnsi="Arial" w:cs="Arial"/>
          <w:sz w:val="22"/>
          <w:szCs w:val="22"/>
        </w:rPr>
        <w:t>, dem</w:t>
      </w:r>
      <w:r w:rsidR="00466232">
        <w:rPr>
          <w:rFonts w:ascii="Arial" w:hAnsi="Arial" w:cs="Arial"/>
          <w:sz w:val="22"/>
          <w:szCs w:val="22"/>
        </w:rPr>
        <w:t xml:space="preserve"> </w:t>
      </w:r>
      <w:r w:rsidRPr="00D316E6">
        <w:rPr>
          <w:rFonts w:ascii="Arial" w:hAnsi="Arial" w:cs="Arial"/>
          <w:sz w:val="22"/>
          <w:szCs w:val="22"/>
        </w:rPr>
        <w:t xml:space="preserve">Frau </w:t>
      </w:r>
      <w:r w:rsidR="000E7E51">
        <w:rPr>
          <w:rFonts w:ascii="Arial" w:hAnsi="Arial" w:cs="Arial"/>
          <w:sz w:val="22"/>
          <w:szCs w:val="22"/>
        </w:rPr>
        <w:t>Utzat</w:t>
      </w:r>
      <w:r w:rsidR="00466232">
        <w:rPr>
          <w:rFonts w:ascii="Arial" w:hAnsi="Arial" w:cs="Arial"/>
          <w:sz w:val="22"/>
          <w:szCs w:val="22"/>
        </w:rPr>
        <w:t xml:space="preserve"> (</w:t>
      </w:r>
      <w:r w:rsidR="00B64F1B">
        <w:rPr>
          <w:rFonts w:ascii="Arial" w:hAnsi="Arial" w:cs="Arial"/>
          <w:sz w:val="22"/>
          <w:szCs w:val="22"/>
        </w:rPr>
        <w:t>Betriebsp</w:t>
      </w:r>
      <w:r w:rsidR="00466232">
        <w:rPr>
          <w:rFonts w:ascii="Arial" w:hAnsi="Arial" w:cs="Arial"/>
          <w:sz w:val="22"/>
          <w:szCs w:val="22"/>
        </w:rPr>
        <w:t xml:space="preserve">raktikum in Jg. </w:t>
      </w:r>
      <w:r w:rsidR="00CA2561">
        <w:rPr>
          <w:rFonts w:ascii="Arial" w:hAnsi="Arial" w:cs="Arial"/>
          <w:sz w:val="22"/>
          <w:szCs w:val="22"/>
        </w:rPr>
        <w:t>10</w:t>
      </w:r>
      <w:r w:rsidR="00466232">
        <w:rPr>
          <w:rFonts w:ascii="Arial" w:hAnsi="Arial" w:cs="Arial"/>
          <w:sz w:val="22"/>
          <w:szCs w:val="22"/>
        </w:rPr>
        <w:t>)</w:t>
      </w:r>
      <w:r w:rsidR="000E7E51">
        <w:rPr>
          <w:rFonts w:ascii="Arial" w:hAnsi="Arial" w:cs="Arial"/>
          <w:sz w:val="22"/>
          <w:szCs w:val="22"/>
        </w:rPr>
        <w:t xml:space="preserve">, </w:t>
      </w:r>
      <w:r w:rsidR="009B138F">
        <w:rPr>
          <w:rFonts w:ascii="Arial" w:hAnsi="Arial" w:cs="Arial"/>
          <w:sz w:val="22"/>
          <w:szCs w:val="22"/>
        </w:rPr>
        <w:t>Herr Götzen</w:t>
      </w:r>
      <w:r w:rsidR="00466232">
        <w:rPr>
          <w:rFonts w:ascii="Arial" w:hAnsi="Arial" w:cs="Arial"/>
          <w:sz w:val="22"/>
          <w:szCs w:val="22"/>
        </w:rPr>
        <w:t xml:space="preserve"> (Betriebspraktikum EF)</w:t>
      </w:r>
      <w:r w:rsidR="009B138F">
        <w:rPr>
          <w:rFonts w:ascii="Arial" w:hAnsi="Arial" w:cs="Arial"/>
          <w:sz w:val="22"/>
          <w:szCs w:val="22"/>
        </w:rPr>
        <w:t xml:space="preserve"> </w:t>
      </w:r>
      <w:r w:rsidRPr="00D316E6">
        <w:rPr>
          <w:rFonts w:ascii="Arial" w:hAnsi="Arial" w:cs="Arial"/>
          <w:sz w:val="22"/>
          <w:szCs w:val="22"/>
        </w:rPr>
        <w:t>und Herr Neuzerling</w:t>
      </w:r>
      <w:r w:rsidR="00466232">
        <w:rPr>
          <w:rFonts w:ascii="Arial" w:hAnsi="Arial" w:cs="Arial"/>
          <w:sz w:val="22"/>
          <w:szCs w:val="22"/>
        </w:rPr>
        <w:t xml:space="preserve"> (</w:t>
      </w:r>
      <w:r w:rsidR="005E1F08">
        <w:rPr>
          <w:rFonts w:ascii="Arial" w:hAnsi="Arial" w:cs="Arial"/>
          <w:sz w:val="22"/>
          <w:szCs w:val="22"/>
        </w:rPr>
        <w:t xml:space="preserve">Koordination </w:t>
      </w:r>
      <w:r w:rsidR="00466232">
        <w:rPr>
          <w:rFonts w:ascii="Arial" w:hAnsi="Arial" w:cs="Arial"/>
          <w:sz w:val="22"/>
          <w:szCs w:val="22"/>
        </w:rPr>
        <w:t xml:space="preserve">KAoA in Jg. </w:t>
      </w:r>
      <w:r w:rsidR="00CA2561">
        <w:rPr>
          <w:rFonts w:ascii="Arial" w:hAnsi="Arial" w:cs="Arial"/>
          <w:sz w:val="22"/>
          <w:szCs w:val="22"/>
        </w:rPr>
        <w:t>9</w:t>
      </w:r>
      <w:r w:rsidR="00466232">
        <w:rPr>
          <w:rFonts w:ascii="Arial" w:hAnsi="Arial" w:cs="Arial"/>
          <w:sz w:val="22"/>
          <w:szCs w:val="22"/>
        </w:rPr>
        <w:t xml:space="preserve"> und SII</w:t>
      </w:r>
      <w:r w:rsidR="007B1C48">
        <w:rPr>
          <w:rFonts w:ascii="Arial" w:hAnsi="Arial" w:cs="Arial"/>
          <w:sz w:val="22"/>
          <w:szCs w:val="22"/>
        </w:rPr>
        <w:t>)</w:t>
      </w:r>
      <w:r w:rsidR="00027A24">
        <w:rPr>
          <w:rFonts w:ascii="Arial" w:hAnsi="Arial" w:cs="Arial"/>
          <w:sz w:val="22"/>
          <w:szCs w:val="22"/>
        </w:rPr>
        <w:t xml:space="preserve"> angehören</w:t>
      </w:r>
      <w:r w:rsidR="007B1C48">
        <w:rPr>
          <w:rFonts w:ascii="Arial" w:hAnsi="Arial" w:cs="Arial"/>
          <w:sz w:val="22"/>
          <w:szCs w:val="22"/>
        </w:rPr>
        <w:t xml:space="preserve">. Das BO-Team am THG </w:t>
      </w:r>
      <w:r w:rsidR="00B64F1B">
        <w:rPr>
          <w:rFonts w:ascii="Arial" w:hAnsi="Arial" w:cs="Arial"/>
          <w:sz w:val="22"/>
          <w:szCs w:val="22"/>
        </w:rPr>
        <w:t xml:space="preserve">kümmert sich um die </w:t>
      </w:r>
      <w:r w:rsidR="007B1C48">
        <w:rPr>
          <w:rFonts w:ascii="Arial" w:hAnsi="Arial" w:cs="Arial"/>
          <w:sz w:val="22"/>
          <w:szCs w:val="22"/>
        </w:rPr>
        <w:t xml:space="preserve">Organisation und </w:t>
      </w:r>
      <w:r w:rsidR="00B64F1B">
        <w:rPr>
          <w:rFonts w:ascii="Arial" w:hAnsi="Arial" w:cs="Arial"/>
          <w:sz w:val="22"/>
          <w:szCs w:val="22"/>
        </w:rPr>
        <w:t>Durchführung der sogenannten Standardelemente</w:t>
      </w:r>
      <w:r w:rsidRPr="00D316E6">
        <w:rPr>
          <w:rFonts w:ascii="Arial" w:hAnsi="Arial" w:cs="Arial"/>
          <w:sz w:val="22"/>
          <w:szCs w:val="22"/>
        </w:rPr>
        <w:t xml:space="preserve"> </w:t>
      </w:r>
      <w:r w:rsidR="00446AA2">
        <w:rPr>
          <w:rFonts w:ascii="Arial" w:hAnsi="Arial" w:cs="Arial"/>
          <w:sz w:val="22"/>
          <w:szCs w:val="22"/>
        </w:rPr>
        <w:t xml:space="preserve">der </w:t>
      </w:r>
      <w:r w:rsidR="00423465">
        <w:rPr>
          <w:rFonts w:ascii="Arial" w:hAnsi="Arial" w:cs="Arial"/>
          <w:sz w:val="22"/>
          <w:szCs w:val="22"/>
        </w:rPr>
        <w:t>BO</w:t>
      </w:r>
      <w:r w:rsidRPr="00B04199">
        <w:rPr>
          <w:rFonts w:ascii="Arial" w:hAnsi="Arial" w:cs="Arial"/>
          <w:sz w:val="22"/>
          <w:szCs w:val="22"/>
        </w:rPr>
        <w:t>.</w:t>
      </w:r>
      <w:r w:rsidR="00B5735A" w:rsidRPr="00D316E6">
        <w:rPr>
          <w:rFonts w:ascii="Arial" w:hAnsi="Arial" w:cs="Arial"/>
          <w:sz w:val="22"/>
          <w:szCs w:val="22"/>
        </w:rPr>
        <w:t xml:space="preserve"> </w:t>
      </w:r>
      <w:r w:rsidR="00446AA2">
        <w:rPr>
          <w:rFonts w:ascii="Arial" w:hAnsi="Arial" w:cs="Arial"/>
          <w:sz w:val="22"/>
          <w:szCs w:val="22"/>
        </w:rPr>
        <w:t xml:space="preserve">Unterstützung erhält das BO-Team </w:t>
      </w:r>
      <w:r w:rsidR="00B64F1B">
        <w:rPr>
          <w:rFonts w:ascii="Arial" w:hAnsi="Arial" w:cs="Arial"/>
          <w:sz w:val="22"/>
          <w:szCs w:val="22"/>
        </w:rPr>
        <w:t xml:space="preserve">dabei von </w:t>
      </w:r>
      <w:r w:rsidR="00CA2561">
        <w:rPr>
          <w:rFonts w:ascii="Arial" w:hAnsi="Arial" w:cs="Arial"/>
          <w:sz w:val="22"/>
          <w:szCs w:val="22"/>
        </w:rPr>
        <w:t>Frau Köller</w:t>
      </w:r>
      <w:r w:rsidR="00E8573E">
        <w:rPr>
          <w:rFonts w:ascii="Arial" w:hAnsi="Arial" w:cs="Arial"/>
          <w:sz w:val="22"/>
          <w:szCs w:val="22"/>
        </w:rPr>
        <w:t>,</w:t>
      </w:r>
      <w:r w:rsidR="00B64F1B">
        <w:rPr>
          <w:rFonts w:ascii="Arial" w:hAnsi="Arial" w:cs="Arial"/>
          <w:sz w:val="22"/>
          <w:szCs w:val="22"/>
        </w:rPr>
        <w:t xml:space="preserve"> Berufsberater</w:t>
      </w:r>
      <w:r w:rsidR="00CA2561">
        <w:rPr>
          <w:rFonts w:ascii="Arial" w:hAnsi="Arial" w:cs="Arial"/>
          <w:sz w:val="22"/>
          <w:szCs w:val="22"/>
        </w:rPr>
        <w:t>in</w:t>
      </w:r>
      <w:r w:rsidR="00B64F1B">
        <w:rPr>
          <w:rFonts w:ascii="Arial" w:hAnsi="Arial" w:cs="Arial"/>
          <w:sz w:val="22"/>
          <w:szCs w:val="22"/>
        </w:rPr>
        <w:t xml:space="preserve"> </w:t>
      </w:r>
      <w:r w:rsidR="007B1C48">
        <w:rPr>
          <w:rFonts w:ascii="Arial" w:hAnsi="Arial" w:cs="Arial"/>
          <w:sz w:val="22"/>
          <w:szCs w:val="22"/>
        </w:rPr>
        <w:t>der</w:t>
      </w:r>
      <w:r w:rsidR="00B64F1B">
        <w:rPr>
          <w:rFonts w:ascii="Arial" w:hAnsi="Arial" w:cs="Arial"/>
          <w:sz w:val="22"/>
          <w:szCs w:val="22"/>
        </w:rPr>
        <w:t xml:space="preserve"> Agentur für Arbeit Dinslaken</w:t>
      </w:r>
      <w:r w:rsidR="00446AA2">
        <w:rPr>
          <w:rFonts w:ascii="Arial" w:hAnsi="Arial" w:cs="Arial"/>
          <w:sz w:val="22"/>
          <w:szCs w:val="22"/>
        </w:rPr>
        <w:t xml:space="preserve">. </w:t>
      </w:r>
      <w:r w:rsidR="00CA2561">
        <w:rPr>
          <w:rFonts w:ascii="Arial" w:hAnsi="Arial" w:cs="Arial"/>
          <w:sz w:val="22"/>
          <w:szCs w:val="22"/>
        </w:rPr>
        <w:t>Frau Köller</w:t>
      </w:r>
      <w:r w:rsidR="00446AA2">
        <w:rPr>
          <w:rFonts w:ascii="Arial" w:hAnsi="Arial" w:cs="Arial"/>
          <w:sz w:val="22"/>
          <w:szCs w:val="22"/>
        </w:rPr>
        <w:t xml:space="preserve"> bietet </w:t>
      </w:r>
      <w:r w:rsidR="00877A80">
        <w:rPr>
          <w:rFonts w:ascii="Arial" w:hAnsi="Arial" w:cs="Arial"/>
          <w:sz w:val="22"/>
          <w:szCs w:val="22"/>
        </w:rPr>
        <w:t>regelmäßige Spre</w:t>
      </w:r>
      <w:r w:rsidR="00446AA2">
        <w:rPr>
          <w:rFonts w:ascii="Arial" w:hAnsi="Arial" w:cs="Arial"/>
          <w:sz w:val="22"/>
          <w:szCs w:val="22"/>
        </w:rPr>
        <w:t xml:space="preserve">chzeiten </w:t>
      </w:r>
      <w:r w:rsidR="00B64F1B">
        <w:rPr>
          <w:rFonts w:ascii="Arial" w:hAnsi="Arial" w:cs="Arial"/>
          <w:sz w:val="22"/>
          <w:szCs w:val="22"/>
        </w:rPr>
        <w:t xml:space="preserve">für die </w:t>
      </w:r>
      <w:proofErr w:type="spellStart"/>
      <w:r w:rsidR="00E571E7">
        <w:rPr>
          <w:rFonts w:ascii="Arial" w:hAnsi="Arial" w:cs="Arial"/>
          <w:sz w:val="22"/>
          <w:szCs w:val="22"/>
        </w:rPr>
        <w:t>SuS</w:t>
      </w:r>
      <w:proofErr w:type="spellEnd"/>
      <w:r w:rsidR="00E571E7">
        <w:rPr>
          <w:rFonts w:ascii="Arial" w:hAnsi="Arial" w:cs="Arial"/>
          <w:sz w:val="22"/>
          <w:szCs w:val="22"/>
        </w:rPr>
        <w:t xml:space="preserve"> </w:t>
      </w:r>
      <w:r w:rsidR="00446AA2">
        <w:rPr>
          <w:rFonts w:ascii="Arial" w:hAnsi="Arial" w:cs="Arial"/>
          <w:sz w:val="22"/>
          <w:szCs w:val="22"/>
        </w:rPr>
        <w:t xml:space="preserve">an, </w:t>
      </w:r>
      <w:r w:rsidR="007B1C48">
        <w:rPr>
          <w:rFonts w:ascii="Arial" w:hAnsi="Arial" w:cs="Arial"/>
          <w:sz w:val="22"/>
          <w:szCs w:val="22"/>
        </w:rPr>
        <w:t xml:space="preserve">ist an Elternsprechtagen präsent, </w:t>
      </w:r>
      <w:r w:rsidR="00446AA2">
        <w:rPr>
          <w:rFonts w:ascii="Arial" w:hAnsi="Arial" w:cs="Arial"/>
          <w:sz w:val="22"/>
          <w:szCs w:val="22"/>
        </w:rPr>
        <w:t xml:space="preserve">führt Workshops durch und unterstützt bei der Vermittlung unterschiedlicher Angebote von externen Trägern (z.B. </w:t>
      </w:r>
      <w:r w:rsidR="00877A80">
        <w:rPr>
          <w:rFonts w:ascii="Arial" w:hAnsi="Arial" w:cs="Arial"/>
          <w:sz w:val="22"/>
          <w:szCs w:val="22"/>
        </w:rPr>
        <w:t xml:space="preserve">das </w:t>
      </w:r>
      <w:r w:rsidR="00446AA2">
        <w:rPr>
          <w:rFonts w:ascii="Arial" w:hAnsi="Arial" w:cs="Arial"/>
          <w:sz w:val="22"/>
          <w:szCs w:val="22"/>
        </w:rPr>
        <w:t>Bewerbungstraining</w:t>
      </w:r>
      <w:r w:rsidR="00CA2561">
        <w:rPr>
          <w:rFonts w:ascii="Arial" w:hAnsi="Arial" w:cs="Arial"/>
          <w:sz w:val="22"/>
          <w:szCs w:val="22"/>
        </w:rPr>
        <w:t xml:space="preserve"> in der EF</w:t>
      </w:r>
      <w:r w:rsidR="00446AA2">
        <w:rPr>
          <w:rFonts w:ascii="Arial" w:hAnsi="Arial" w:cs="Arial"/>
          <w:sz w:val="22"/>
          <w:szCs w:val="22"/>
        </w:rPr>
        <w:t>).</w:t>
      </w:r>
    </w:p>
    <w:p w14:paraId="6663EDF9" w14:textId="47D3FFEE" w:rsidR="00D316E6" w:rsidRPr="002E23AD" w:rsidRDefault="005753A4" w:rsidP="00D316E6">
      <w:pPr>
        <w:pStyle w:val="StandardWeb"/>
        <w:shd w:val="clear" w:color="auto" w:fill="FFFFFF"/>
        <w:spacing w:before="0" w:beforeAutospacing="0" w:after="120" w:afterAutospacing="0" w:line="360" w:lineRule="auto"/>
        <w:jc w:val="both"/>
        <w:rPr>
          <w:rFonts w:ascii="Arial" w:hAnsi="Arial" w:cs="Arial"/>
          <w:sz w:val="22"/>
          <w:szCs w:val="22"/>
        </w:rPr>
      </w:pPr>
      <w:r>
        <w:rPr>
          <w:rFonts w:ascii="Arial" w:hAnsi="Arial" w:cs="Arial"/>
          <w:sz w:val="22"/>
          <w:szCs w:val="22"/>
        </w:rPr>
        <w:t xml:space="preserve">Alle </w:t>
      </w:r>
      <w:r w:rsidR="00446AA2">
        <w:rPr>
          <w:rFonts w:ascii="Arial" w:hAnsi="Arial" w:cs="Arial"/>
          <w:sz w:val="22"/>
          <w:szCs w:val="22"/>
        </w:rPr>
        <w:t xml:space="preserve">Standardelemente </w:t>
      </w:r>
      <w:r>
        <w:rPr>
          <w:rFonts w:ascii="Arial" w:hAnsi="Arial" w:cs="Arial"/>
          <w:sz w:val="22"/>
          <w:szCs w:val="22"/>
        </w:rPr>
        <w:t xml:space="preserve">beginnend </w:t>
      </w:r>
      <w:r w:rsidR="00446AA2">
        <w:rPr>
          <w:rFonts w:ascii="Arial" w:hAnsi="Arial" w:cs="Arial"/>
          <w:sz w:val="22"/>
          <w:szCs w:val="22"/>
        </w:rPr>
        <w:t xml:space="preserve">ab dem </w:t>
      </w:r>
      <w:r w:rsidR="00CA2561">
        <w:rPr>
          <w:rFonts w:ascii="Arial" w:hAnsi="Arial" w:cs="Arial"/>
          <w:sz w:val="22"/>
          <w:szCs w:val="22"/>
        </w:rPr>
        <w:t>9</w:t>
      </w:r>
      <w:r w:rsidR="00446AA2">
        <w:rPr>
          <w:rFonts w:ascii="Arial" w:hAnsi="Arial" w:cs="Arial"/>
          <w:sz w:val="22"/>
          <w:szCs w:val="22"/>
        </w:rPr>
        <w:t xml:space="preserve">. Jahrgang </w:t>
      </w:r>
      <w:r w:rsidR="00634F7B">
        <w:rPr>
          <w:rFonts w:ascii="Arial" w:hAnsi="Arial" w:cs="Arial"/>
          <w:sz w:val="22"/>
          <w:szCs w:val="22"/>
        </w:rPr>
        <w:t>bauen aufeinander auf und orienti</w:t>
      </w:r>
      <w:r w:rsidR="00877A80">
        <w:rPr>
          <w:rFonts w:ascii="Arial" w:hAnsi="Arial" w:cs="Arial"/>
          <w:sz w:val="22"/>
          <w:szCs w:val="22"/>
        </w:rPr>
        <w:t>e</w:t>
      </w:r>
      <w:r w:rsidR="00634F7B">
        <w:rPr>
          <w:rFonts w:ascii="Arial" w:hAnsi="Arial" w:cs="Arial"/>
          <w:sz w:val="22"/>
          <w:szCs w:val="22"/>
        </w:rPr>
        <w:t xml:space="preserve">ren sich am </w:t>
      </w:r>
      <w:r w:rsidR="00877A80">
        <w:rPr>
          <w:rFonts w:ascii="Arial" w:hAnsi="Arial" w:cs="Arial"/>
          <w:sz w:val="22"/>
          <w:szCs w:val="22"/>
        </w:rPr>
        <w:t xml:space="preserve">für alle Schulen in NRW verbindlichen </w:t>
      </w:r>
      <w:r w:rsidR="00634F7B" w:rsidRPr="002E23AD">
        <w:rPr>
          <w:rFonts w:ascii="Arial" w:hAnsi="Arial" w:cs="Arial"/>
          <w:sz w:val="22"/>
          <w:szCs w:val="22"/>
        </w:rPr>
        <w:t>Landesvorhaben „Kein A</w:t>
      </w:r>
      <w:r w:rsidR="00877A80" w:rsidRPr="002E23AD">
        <w:rPr>
          <w:rFonts w:ascii="Arial" w:hAnsi="Arial" w:cs="Arial"/>
          <w:sz w:val="22"/>
          <w:szCs w:val="22"/>
        </w:rPr>
        <w:t>bschluss ohne Anschluss“ (KAoA).</w:t>
      </w:r>
    </w:p>
    <w:p w14:paraId="22AD4DCA" w14:textId="296C4BA2" w:rsidR="00D316E6" w:rsidRDefault="00437D93" w:rsidP="00D316E6">
      <w:pPr>
        <w:pStyle w:val="StandardWeb"/>
        <w:shd w:val="clear" w:color="auto" w:fill="FFFFFF"/>
        <w:spacing w:before="0" w:beforeAutospacing="0" w:after="120" w:afterAutospacing="0" w:line="360" w:lineRule="auto"/>
        <w:jc w:val="both"/>
        <w:rPr>
          <w:rFonts w:ascii="Arial" w:hAnsi="Arial" w:cs="Arial"/>
          <w:sz w:val="22"/>
          <w:szCs w:val="22"/>
        </w:rPr>
      </w:pPr>
      <w:r>
        <w:rPr>
          <w:rFonts w:ascii="Arial" w:hAnsi="Arial" w:cs="Arial"/>
          <w:sz w:val="22"/>
          <w:szCs w:val="22"/>
        </w:rPr>
        <w:t>Dabei wird d</w:t>
      </w:r>
      <w:r w:rsidR="00D316E6" w:rsidRPr="00D316E6">
        <w:rPr>
          <w:rFonts w:ascii="Arial" w:hAnsi="Arial" w:cs="Arial"/>
          <w:sz w:val="22"/>
          <w:szCs w:val="22"/>
        </w:rPr>
        <w:t xml:space="preserve">as THG </w:t>
      </w:r>
      <w:r w:rsidR="005753A4">
        <w:rPr>
          <w:rFonts w:ascii="Arial" w:hAnsi="Arial" w:cs="Arial"/>
          <w:sz w:val="22"/>
          <w:szCs w:val="22"/>
        </w:rPr>
        <w:t xml:space="preserve">auch </w:t>
      </w:r>
      <w:r w:rsidR="00D316E6" w:rsidRPr="00D316E6">
        <w:rPr>
          <w:rFonts w:ascii="Arial" w:hAnsi="Arial" w:cs="Arial"/>
          <w:sz w:val="22"/>
          <w:szCs w:val="22"/>
        </w:rPr>
        <w:t>von externen Kooperationspartnern unterstützt. Zu unseren Partnern gehör</w:t>
      </w:r>
      <w:r w:rsidR="00627F50">
        <w:rPr>
          <w:rFonts w:ascii="Arial" w:hAnsi="Arial" w:cs="Arial"/>
          <w:sz w:val="22"/>
          <w:szCs w:val="22"/>
        </w:rPr>
        <w:t>en</w:t>
      </w:r>
      <w:r w:rsidR="00D316E6" w:rsidRPr="00D316E6">
        <w:rPr>
          <w:rFonts w:ascii="Arial" w:hAnsi="Arial" w:cs="Arial"/>
          <w:sz w:val="22"/>
          <w:szCs w:val="22"/>
        </w:rPr>
        <w:t xml:space="preserve"> </w:t>
      </w:r>
      <w:r w:rsidR="00634F7B">
        <w:rPr>
          <w:rFonts w:ascii="Arial" w:hAnsi="Arial" w:cs="Arial"/>
          <w:sz w:val="22"/>
          <w:szCs w:val="22"/>
        </w:rPr>
        <w:t>neben</w:t>
      </w:r>
      <w:r w:rsidR="00D316E6" w:rsidRPr="00D316E6">
        <w:rPr>
          <w:rFonts w:ascii="Arial" w:hAnsi="Arial" w:cs="Arial"/>
          <w:sz w:val="22"/>
          <w:szCs w:val="22"/>
        </w:rPr>
        <w:t xml:space="preserve"> d</w:t>
      </w:r>
      <w:r w:rsidR="00634F7B">
        <w:rPr>
          <w:rFonts w:ascii="Arial" w:hAnsi="Arial" w:cs="Arial"/>
          <w:sz w:val="22"/>
          <w:szCs w:val="22"/>
        </w:rPr>
        <w:t>er</w:t>
      </w:r>
      <w:r w:rsidR="00D316E6" w:rsidRPr="00D316E6">
        <w:rPr>
          <w:rFonts w:ascii="Arial" w:hAnsi="Arial" w:cs="Arial"/>
          <w:sz w:val="22"/>
          <w:szCs w:val="22"/>
        </w:rPr>
        <w:t xml:space="preserve"> Agentur für Arbeit</w:t>
      </w:r>
      <w:r w:rsidR="005753A4">
        <w:rPr>
          <w:rFonts w:ascii="Arial" w:hAnsi="Arial" w:cs="Arial"/>
          <w:sz w:val="22"/>
          <w:szCs w:val="22"/>
        </w:rPr>
        <w:t xml:space="preserve">, auch die Akademie Klausenhof in Hamminkeln und </w:t>
      </w:r>
      <w:r w:rsidR="00634F7B">
        <w:rPr>
          <w:rFonts w:ascii="Arial" w:hAnsi="Arial" w:cs="Arial"/>
          <w:sz w:val="22"/>
          <w:szCs w:val="22"/>
        </w:rPr>
        <w:t xml:space="preserve">unterschiedliche </w:t>
      </w:r>
      <w:r w:rsidR="00627F50">
        <w:rPr>
          <w:rFonts w:ascii="Arial" w:hAnsi="Arial" w:cs="Arial"/>
          <w:sz w:val="22"/>
          <w:szCs w:val="22"/>
        </w:rPr>
        <w:t>Hochschule</w:t>
      </w:r>
      <w:r w:rsidR="005753A4">
        <w:rPr>
          <w:rFonts w:ascii="Arial" w:hAnsi="Arial" w:cs="Arial"/>
          <w:sz w:val="22"/>
          <w:szCs w:val="22"/>
        </w:rPr>
        <w:t>n</w:t>
      </w:r>
      <w:r w:rsidR="00634F7B">
        <w:rPr>
          <w:rFonts w:ascii="Arial" w:hAnsi="Arial" w:cs="Arial"/>
          <w:sz w:val="22"/>
          <w:szCs w:val="22"/>
        </w:rPr>
        <w:t xml:space="preserve">. </w:t>
      </w:r>
      <w:r w:rsidR="005E1F08">
        <w:rPr>
          <w:rFonts w:ascii="Arial" w:hAnsi="Arial" w:cs="Arial"/>
          <w:sz w:val="22"/>
          <w:szCs w:val="22"/>
        </w:rPr>
        <w:t xml:space="preserve">Neben einer Kooperation mit der Universität Duisburg-Essen, kooperiert das THG ebenfalls mit der Hochschule für Ökonomie &amp; Management (FOM). </w:t>
      </w:r>
      <w:r w:rsidR="00634F7B">
        <w:rPr>
          <w:rFonts w:ascii="Arial" w:hAnsi="Arial" w:cs="Arial"/>
          <w:sz w:val="22"/>
          <w:szCs w:val="22"/>
        </w:rPr>
        <w:t xml:space="preserve">Des Weiteren </w:t>
      </w:r>
      <w:r w:rsidR="006508D8">
        <w:rPr>
          <w:rFonts w:ascii="Arial" w:hAnsi="Arial" w:cs="Arial"/>
          <w:sz w:val="22"/>
          <w:szCs w:val="22"/>
        </w:rPr>
        <w:t>verfügen</w:t>
      </w:r>
      <w:r w:rsidR="00634F7B">
        <w:rPr>
          <w:rFonts w:ascii="Arial" w:hAnsi="Arial" w:cs="Arial"/>
          <w:sz w:val="22"/>
          <w:szCs w:val="22"/>
        </w:rPr>
        <w:t xml:space="preserve"> wir</w:t>
      </w:r>
      <w:r w:rsidR="006508D8">
        <w:rPr>
          <w:rFonts w:ascii="Arial" w:hAnsi="Arial" w:cs="Arial"/>
          <w:sz w:val="22"/>
          <w:szCs w:val="22"/>
        </w:rPr>
        <w:t xml:space="preserve"> über</w:t>
      </w:r>
      <w:r w:rsidR="005E1F08">
        <w:rPr>
          <w:rFonts w:ascii="Arial" w:hAnsi="Arial" w:cs="Arial"/>
          <w:sz w:val="22"/>
          <w:szCs w:val="22"/>
        </w:rPr>
        <w:t xml:space="preserve"> eine Datenbank mit</w:t>
      </w:r>
      <w:r w:rsidR="00634F7B">
        <w:rPr>
          <w:rFonts w:ascii="Arial" w:hAnsi="Arial" w:cs="Arial"/>
          <w:sz w:val="22"/>
          <w:szCs w:val="22"/>
        </w:rPr>
        <w:t xml:space="preserve"> Kontakt</w:t>
      </w:r>
      <w:r w:rsidR="006508D8">
        <w:rPr>
          <w:rFonts w:ascii="Arial" w:hAnsi="Arial" w:cs="Arial"/>
          <w:sz w:val="22"/>
          <w:szCs w:val="22"/>
        </w:rPr>
        <w:t>e</w:t>
      </w:r>
      <w:r w:rsidR="005E1F08">
        <w:rPr>
          <w:rFonts w:ascii="Arial" w:hAnsi="Arial" w:cs="Arial"/>
          <w:sz w:val="22"/>
          <w:szCs w:val="22"/>
        </w:rPr>
        <w:t>n</w:t>
      </w:r>
      <w:r w:rsidR="00634F7B">
        <w:rPr>
          <w:rFonts w:ascii="Arial" w:hAnsi="Arial" w:cs="Arial"/>
          <w:sz w:val="22"/>
          <w:szCs w:val="22"/>
        </w:rPr>
        <w:t xml:space="preserve"> zu</w:t>
      </w:r>
      <w:r w:rsidR="00D316E6" w:rsidRPr="00D316E6">
        <w:rPr>
          <w:rFonts w:ascii="Arial" w:hAnsi="Arial" w:cs="Arial"/>
          <w:sz w:val="22"/>
          <w:szCs w:val="22"/>
        </w:rPr>
        <w:t xml:space="preserve"> regionale</w:t>
      </w:r>
      <w:r w:rsidR="00634F7B">
        <w:rPr>
          <w:rFonts w:ascii="Arial" w:hAnsi="Arial" w:cs="Arial"/>
          <w:sz w:val="22"/>
          <w:szCs w:val="22"/>
        </w:rPr>
        <w:t>n</w:t>
      </w:r>
      <w:r w:rsidR="00D316E6" w:rsidRPr="00D316E6">
        <w:rPr>
          <w:rFonts w:ascii="Arial" w:hAnsi="Arial" w:cs="Arial"/>
          <w:sz w:val="22"/>
          <w:szCs w:val="22"/>
        </w:rPr>
        <w:t xml:space="preserve"> und überregionale</w:t>
      </w:r>
      <w:r w:rsidR="00634F7B">
        <w:rPr>
          <w:rFonts w:ascii="Arial" w:hAnsi="Arial" w:cs="Arial"/>
          <w:sz w:val="22"/>
          <w:szCs w:val="22"/>
        </w:rPr>
        <w:t>n</w:t>
      </w:r>
      <w:r w:rsidR="00D316E6" w:rsidRPr="00D316E6">
        <w:rPr>
          <w:rFonts w:ascii="Arial" w:hAnsi="Arial" w:cs="Arial"/>
          <w:sz w:val="22"/>
          <w:szCs w:val="22"/>
        </w:rPr>
        <w:t xml:space="preserve"> Unternehmen</w:t>
      </w:r>
      <w:r w:rsidR="005E1F08">
        <w:rPr>
          <w:rFonts w:ascii="Arial" w:hAnsi="Arial" w:cs="Arial"/>
          <w:sz w:val="22"/>
          <w:szCs w:val="22"/>
        </w:rPr>
        <w:t xml:space="preserve">, die von unseren </w:t>
      </w:r>
      <w:proofErr w:type="spellStart"/>
      <w:r w:rsidR="00E571E7">
        <w:rPr>
          <w:rFonts w:ascii="Arial" w:hAnsi="Arial" w:cs="Arial"/>
          <w:sz w:val="22"/>
          <w:szCs w:val="22"/>
        </w:rPr>
        <w:t>SuS</w:t>
      </w:r>
      <w:proofErr w:type="spellEnd"/>
      <w:r w:rsidR="005E1F08">
        <w:rPr>
          <w:rFonts w:ascii="Arial" w:hAnsi="Arial" w:cs="Arial"/>
          <w:sz w:val="22"/>
          <w:szCs w:val="22"/>
        </w:rPr>
        <w:t xml:space="preserve"> gerne bei der Suche nach Plätzen für das Betriebspraktikum oder Anschlussmöglichkeiten genutzt wird.</w:t>
      </w:r>
      <w:r w:rsidR="00D316E6" w:rsidRPr="00D316E6">
        <w:rPr>
          <w:rFonts w:ascii="Arial" w:hAnsi="Arial" w:cs="Arial"/>
          <w:sz w:val="22"/>
          <w:szCs w:val="22"/>
        </w:rPr>
        <w:t xml:space="preserve"> </w:t>
      </w:r>
    </w:p>
    <w:p w14:paraId="3AE5087B" w14:textId="68C960C0" w:rsidR="00572C63" w:rsidRDefault="00572C63" w:rsidP="00A15925">
      <w:pPr>
        <w:pStyle w:val="StandardWeb"/>
        <w:shd w:val="clear" w:color="auto" w:fill="FFFFFF"/>
        <w:spacing w:before="0" w:beforeAutospacing="0" w:after="120" w:afterAutospacing="0" w:line="360" w:lineRule="auto"/>
        <w:jc w:val="center"/>
        <w:rPr>
          <w:rFonts w:ascii="Arial" w:hAnsi="Arial" w:cs="Arial"/>
          <w:sz w:val="22"/>
          <w:szCs w:val="22"/>
        </w:rPr>
      </w:pPr>
      <w:r>
        <w:rPr>
          <w:rFonts w:ascii="Arial" w:hAnsi="Arial" w:cs="Arial"/>
          <w:noProof/>
          <w:sz w:val="22"/>
          <w:szCs w:val="22"/>
        </w:rPr>
        <w:drawing>
          <wp:inline distT="0" distB="0" distL="0" distR="0" wp14:anchorId="1091A7E7" wp14:editId="0739DF06">
            <wp:extent cx="5936617" cy="3257550"/>
            <wp:effectExtent l="0" t="0" r="6985" b="0"/>
            <wp:docPr id="1625999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99440" name="Grafik 16259994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57749" cy="3269146"/>
                    </a:xfrm>
                    <a:prstGeom prst="rect">
                      <a:avLst/>
                    </a:prstGeom>
                  </pic:spPr>
                </pic:pic>
              </a:graphicData>
            </a:graphic>
          </wp:inline>
        </w:drawing>
      </w:r>
    </w:p>
    <w:p w14:paraId="25F3DECA" w14:textId="77777777" w:rsidR="002321F8" w:rsidRDefault="002321F8" w:rsidP="00A15925">
      <w:pPr>
        <w:pStyle w:val="StandardWeb"/>
        <w:shd w:val="clear" w:color="auto" w:fill="FFFFFF"/>
        <w:spacing w:before="0" w:beforeAutospacing="0" w:after="120" w:afterAutospacing="0" w:line="360" w:lineRule="auto"/>
        <w:jc w:val="center"/>
        <w:rPr>
          <w:rFonts w:ascii="Arial" w:hAnsi="Arial" w:cs="Arial"/>
          <w:sz w:val="22"/>
          <w:szCs w:val="22"/>
        </w:rPr>
      </w:pPr>
    </w:p>
    <w:p w14:paraId="59B60D82" w14:textId="77777777" w:rsidR="002321F8" w:rsidRDefault="002321F8" w:rsidP="00A15925">
      <w:pPr>
        <w:pStyle w:val="StandardWeb"/>
        <w:shd w:val="clear" w:color="auto" w:fill="FFFFFF"/>
        <w:spacing w:before="0" w:beforeAutospacing="0" w:after="120" w:afterAutospacing="0" w:line="360" w:lineRule="auto"/>
        <w:jc w:val="center"/>
        <w:rPr>
          <w:rFonts w:ascii="Arial" w:hAnsi="Arial" w:cs="Arial"/>
          <w:sz w:val="22"/>
          <w:szCs w:val="22"/>
        </w:rPr>
      </w:pPr>
    </w:p>
    <w:p w14:paraId="48C20C96" w14:textId="77777777" w:rsidR="00572C63" w:rsidRPr="00D316E6" w:rsidRDefault="00572C63" w:rsidP="00D316E6">
      <w:pPr>
        <w:pStyle w:val="StandardWeb"/>
        <w:shd w:val="clear" w:color="auto" w:fill="FFFFFF"/>
        <w:spacing w:before="0" w:beforeAutospacing="0" w:after="120" w:afterAutospacing="0" w:line="360" w:lineRule="auto"/>
        <w:jc w:val="both"/>
        <w:rPr>
          <w:rFonts w:ascii="Arial" w:hAnsi="Arial" w:cs="Arial"/>
          <w:sz w:val="22"/>
          <w:szCs w:val="22"/>
        </w:rPr>
      </w:pPr>
    </w:p>
    <w:p w14:paraId="7AC3683C" w14:textId="4E9B0743" w:rsidR="00B5735A" w:rsidRPr="00E962DF" w:rsidRDefault="009D63B2" w:rsidP="00D316E6">
      <w:pPr>
        <w:pStyle w:val="StandardWeb"/>
        <w:shd w:val="clear" w:color="auto" w:fill="FFFFFF"/>
        <w:spacing w:before="0" w:beforeAutospacing="0" w:after="120" w:afterAutospacing="0" w:line="360" w:lineRule="auto"/>
        <w:jc w:val="both"/>
        <w:rPr>
          <w:rFonts w:ascii="Arial" w:hAnsi="Arial" w:cs="Arial"/>
          <w:b/>
          <w:bCs/>
          <w:sz w:val="22"/>
          <w:szCs w:val="22"/>
          <w:u w:val="single"/>
        </w:rPr>
      </w:pPr>
      <w:r>
        <w:rPr>
          <w:rFonts w:ascii="Arial" w:hAnsi="Arial" w:cs="Arial"/>
          <w:b/>
          <w:bCs/>
          <w:sz w:val="22"/>
          <w:szCs w:val="22"/>
          <w:u w:val="single"/>
        </w:rPr>
        <w:t>Jg. 9: Einstiegsinstrument (ESI) und Berufsfelderkundungstage</w:t>
      </w:r>
    </w:p>
    <w:p w14:paraId="7303CA5D" w14:textId="4547709F" w:rsidR="009D63B2" w:rsidRDefault="0076754D"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Im 9. Jahrgang beginnt die Berufsorientierung </w:t>
      </w:r>
      <w:r w:rsidR="002D58F0" w:rsidRPr="002E23AD">
        <w:rPr>
          <w:rStyle w:val="Fett"/>
          <w:rFonts w:ascii="Arial" w:hAnsi="Arial" w:cs="Arial"/>
          <w:b w:val="0"/>
          <w:sz w:val="22"/>
          <w:szCs w:val="22"/>
        </w:rPr>
        <w:t>am THG</w:t>
      </w:r>
      <w:r w:rsidR="001F6B41" w:rsidRPr="002E23AD">
        <w:rPr>
          <w:rStyle w:val="Fett"/>
          <w:rFonts w:ascii="Arial" w:hAnsi="Arial" w:cs="Arial"/>
          <w:b w:val="0"/>
          <w:sz w:val="22"/>
          <w:szCs w:val="22"/>
        </w:rPr>
        <w:t xml:space="preserve"> mit </w:t>
      </w:r>
      <w:r w:rsidR="002D58F0" w:rsidRPr="002E23AD">
        <w:rPr>
          <w:rStyle w:val="Fett"/>
          <w:rFonts w:ascii="Arial" w:hAnsi="Arial" w:cs="Arial"/>
          <w:b w:val="0"/>
          <w:sz w:val="22"/>
          <w:szCs w:val="22"/>
        </w:rPr>
        <w:t xml:space="preserve">jeweils einer </w:t>
      </w:r>
      <w:r w:rsidR="00B73502" w:rsidRPr="002E23AD">
        <w:rPr>
          <w:rStyle w:val="Fett"/>
          <w:rFonts w:ascii="Arial" w:hAnsi="Arial" w:cs="Arial"/>
          <w:b w:val="0"/>
          <w:sz w:val="22"/>
          <w:szCs w:val="22"/>
        </w:rPr>
        <w:t>Auftakt</w:t>
      </w:r>
      <w:r w:rsidR="002D58F0" w:rsidRPr="002E23AD">
        <w:rPr>
          <w:rStyle w:val="Fett"/>
          <w:rFonts w:ascii="Arial" w:hAnsi="Arial" w:cs="Arial"/>
          <w:b w:val="0"/>
          <w:sz w:val="22"/>
          <w:szCs w:val="22"/>
        </w:rPr>
        <w:t>veranstaltung</w:t>
      </w:r>
      <w:r w:rsidR="001F6B41" w:rsidRPr="002E23AD">
        <w:rPr>
          <w:rStyle w:val="Fett"/>
          <w:rFonts w:ascii="Arial" w:hAnsi="Arial" w:cs="Arial"/>
          <w:b w:val="0"/>
          <w:sz w:val="22"/>
          <w:szCs w:val="22"/>
        </w:rPr>
        <w:t xml:space="preserve"> zu</w:t>
      </w:r>
      <w:r w:rsidR="00437D93" w:rsidRPr="002E23AD">
        <w:rPr>
          <w:rStyle w:val="Fett"/>
          <w:rFonts w:ascii="Arial" w:hAnsi="Arial" w:cs="Arial"/>
          <w:b w:val="0"/>
          <w:sz w:val="22"/>
          <w:szCs w:val="22"/>
        </w:rPr>
        <w:t xml:space="preserve">m </w:t>
      </w:r>
      <w:r w:rsidR="00B73502" w:rsidRPr="002E23AD">
        <w:rPr>
          <w:rStyle w:val="Fett"/>
          <w:rFonts w:ascii="Arial" w:hAnsi="Arial" w:cs="Arial"/>
          <w:b w:val="0"/>
          <w:sz w:val="22"/>
          <w:szCs w:val="22"/>
        </w:rPr>
        <w:t xml:space="preserve">Landesvorhaben </w:t>
      </w:r>
      <w:r w:rsidR="00FB7D1E" w:rsidRPr="002E23AD">
        <w:rPr>
          <w:rStyle w:val="Fett"/>
          <w:rFonts w:ascii="Arial" w:hAnsi="Arial" w:cs="Arial"/>
          <w:b w:val="0"/>
          <w:sz w:val="22"/>
          <w:szCs w:val="22"/>
        </w:rPr>
        <w:t>„</w:t>
      </w:r>
      <w:r w:rsidR="00B73502" w:rsidRPr="002E23AD">
        <w:rPr>
          <w:rStyle w:val="Fett"/>
          <w:rFonts w:ascii="Arial" w:hAnsi="Arial" w:cs="Arial"/>
          <w:b w:val="0"/>
          <w:sz w:val="22"/>
          <w:szCs w:val="22"/>
        </w:rPr>
        <w:t>Kein Abschluss ohne Anschluss</w:t>
      </w:r>
      <w:r w:rsidR="00FB7D1E" w:rsidRPr="002E23AD">
        <w:rPr>
          <w:rStyle w:val="Fett"/>
          <w:rFonts w:ascii="Arial" w:hAnsi="Arial" w:cs="Arial"/>
          <w:b w:val="0"/>
          <w:sz w:val="22"/>
          <w:szCs w:val="22"/>
        </w:rPr>
        <w:t xml:space="preserve">“ (KAoA) zum Einstiegsinstrument (ESI) </w:t>
      </w:r>
      <w:r w:rsidR="00437D93" w:rsidRPr="002E23AD">
        <w:rPr>
          <w:rStyle w:val="Fett"/>
          <w:rFonts w:ascii="Arial" w:hAnsi="Arial" w:cs="Arial"/>
          <w:b w:val="0"/>
          <w:sz w:val="22"/>
          <w:szCs w:val="22"/>
        </w:rPr>
        <w:t>„</w:t>
      </w:r>
      <w:r w:rsidR="00B73502" w:rsidRPr="002E23AD">
        <w:rPr>
          <w:rStyle w:val="Fett"/>
          <w:rFonts w:ascii="Arial" w:hAnsi="Arial" w:cs="Arial"/>
          <w:b w:val="0"/>
          <w:sz w:val="22"/>
          <w:szCs w:val="22"/>
        </w:rPr>
        <w:t xml:space="preserve">Potenziale entdecken – Dein Einstieg in die Berufliche Orientierung (PE): </w:t>
      </w:r>
      <w:r w:rsidR="001F6B41" w:rsidRPr="002E23AD">
        <w:rPr>
          <w:rStyle w:val="Fett"/>
          <w:rFonts w:ascii="Arial" w:hAnsi="Arial" w:cs="Arial"/>
          <w:b w:val="0"/>
          <w:sz w:val="22"/>
          <w:szCs w:val="22"/>
        </w:rPr>
        <w:t>Berufsorientierung am THG</w:t>
      </w:r>
      <w:r w:rsidR="00437D93" w:rsidRPr="002E23AD">
        <w:rPr>
          <w:rStyle w:val="Fett"/>
          <w:rFonts w:ascii="Arial" w:hAnsi="Arial" w:cs="Arial"/>
          <w:b w:val="0"/>
          <w:sz w:val="22"/>
          <w:szCs w:val="22"/>
        </w:rPr>
        <w:t>“</w:t>
      </w:r>
      <w:r w:rsidR="001F6B41" w:rsidRPr="002E23AD">
        <w:rPr>
          <w:rStyle w:val="Fett"/>
          <w:rFonts w:ascii="Arial" w:hAnsi="Arial" w:cs="Arial"/>
          <w:b w:val="0"/>
          <w:sz w:val="22"/>
          <w:szCs w:val="22"/>
        </w:rPr>
        <w:t xml:space="preserve"> für die </w:t>
      </w:r>
      <w:r w:rsidR="001F6B41">
        <w:rPr>
          <w:rStyle w:val="Fett"/>
          <w:rFonts w:ascii="Arial" w:hAnsi="Arial" w:cs="Arial"/>
          <w:b w:val="0"/>
          <w:sz w:val="22"/>
          <w:szCs w:val="22"/>
        </w:rPr>
        <w:t>Eltern</w:t>
      </w:r>
      <w:r w:rsidR="002D58F0">
        <w:rPr>
          <w:rStyle w:val="Fett"/>
          <w:rFonts w:ascii="Arial" w:hAnsi="Arial" w:cs="Arial"/>
          <w:b w:val="0"/>
          <w:sz w:val="22"/>
          <w:szCs w:val="22"/>
        </w:rPr>
        <w:t xml:space="preserve"> </w:t>
      </w:r>
      <w:r w:rsidR="001F6B41" w:rsidRPr="00B73502">
        <w:rPr>
          <w:rStyle w:val="Fett"/>
          <w:rFonts w:ascii="Arial" w:hAnsi="Arial" w:cs="Arial"/>
          <w:b w:val="0"/>
          <w:sz w:val="22"/>
          <w:szCs w:val="22"/>
        </w:rPr>
        <w:t xml:space="preserve">des </w:t>
      </w:r>
      <w:r w:rsidR="00CA2561" w:rsidRPr="00B73502">
        <w:rPr>
          <w:rStyle w:val="Fett"/>
          <w:rFonts w:ascii="Arial" w:hAnsi="Arial" w:cs="Arial"/>
          <w:b w:val="0"/>
          <w:sz w:val="22"/>
          <w:szCs w:val="22"/>
        </w:rPr>
        <w:t>9</w:t>
      </w:r>
      <w:r w:rsidR="001F6B41" w:rsidRPr="00B73502">
        <w:rPr>
          <w:rStyle w:val="Fett"/>
          <w:rFonts w:ascii="Arial" w:hAnsi="Arial" w:cs="Arial"/>
          <w:b w:val="0"/>
          <w:bCs w:val="0"/>
          <w:sz w:val="22"/>
          <w:szCs w:val="22"/>
        </w:rPr>
        <w:t>. Jahrgang</w:t>
      </w:r>
      <w:r w:rsidR="001F6B41" w:rsidRPr="00B73502">
        <w:rPr>
          <w:rStyle w:val="Fett"/>
          <w:rFonts w:ascii="Arial" w:hAnsi="Arial" w:cs="Arial"/>
          <w:b w:val="0"/>
          <w:sz w:val="22"/>
          <w:szCs w:val="22"/>
        </w:rPr>
        <w:t>s.</w:t>
      </w:r>
      <w:r w:rsidR="001F6B41">
        <w:rPr>
          <w:rStyle w:val="Fett"/>
          <w:rFonts w:ascii="Arial" w:hAnsi="Arial" w:cs="Arial"/>
          <w:b w:val="0"/>
          <w:sz w:val="22"/>
          <w:szCs w:val="22"/>
        </w:rPr>
        <w:t xml:space="preserve"> Für die </w:t>
      </w:r>
      <w:proofErr w:type="spellStart"/>
      <w:r w:rsidR="00E571E7">
        <w:rPr>
          <w:rFonts w:ascii="Arial" w:hAnsi="Arial" w:cs="Arial"/>
          <w:sz w:val="22"/>
          <w:szCs w:val="22"/>
        </w:rPr>
        <w:t>SuS</w:t>
      </w:r>
      <w:proofErr w:type="spellEnd"/>
      <w:r w:rsidR="001F6B41">
        <w:rPr>
          <w:rStyle w:val="Fett"/>
          <w:rFonts w:ascii="Arial" w:hAnsi="Arial" w:cs="Arial"/>
          <w:b w:val="0"/>
          <w:sz w:val="22"/>
          <w:szCs w:val="22"/>
        </w:rPr>
        <w:t xml:space="preserve"> findet ebenfalls eine </w:t>
      </w:r>
      <w:r w:rsidR="00B73502">
        <w:rPr>
          <w:rStyle w:val="Fett"/>
          <w:rFonts w:ascii="Arial" w:hAnsi="Arial" w:cs="Arial"/>
          <w:b w:val="0"/>
          <w:sz w:val="22"/>
          <w:szCs w:val="22"/>
        </w:rPr>
        <w:t>Auftaktveranstaltung</w:t>
      </w:r>
      <w:r w:rsidR="001F6B41">
        <w:rPr>
          <w:rStyle w:val="Fett"/>
          <w:rFonts w:ascii="Arial" w:hAnsi="Arial" w:cs="Arial"/>
          <w:b w:val="0"/>
          <w:sz w:val="22"/>
          <w:szCs w:val="22"/>
        </w:rPr>
        <w:t xml:space="preserve"> innerhalb de</w:t>
      </w:r>
      <w:r w:rsidR="005E1F08">
        <w:rPr>
          <w:rStyle w:val="Fett"/>
          <w:rFonts w:ascii="Arial" w:hAnsi="Arial" w:cs="Arial"/>
          <w:b w:val="0"/>
          <w:sz w:val="22"/>
          <w:szCs w:val="22"/>
        </w:rPr>
        <w:t>s</w:t>
      </w:r>
      <w:r w:rsidR="001F6B41">
        <w:rPr>
          <w:rStyle w:val="Fett"/>
          <w:rFonts w:ascii="Arial" w:hAnsi="Arial" w:cs="Arial"/>
          <w:b w:val="0"/>
          <w:sz w:val="22"/>
          <w:szCs w:val="22"/>
        </w:rPr>
        <w:t xml:space="preserve"> Klasse</w:t>
      </w:r>
      <w:r w:rsidR="005E1F08">
        <w:rPr>
          <w:rStyle w:val="Fett"/>
          <w:rFonts w:ascii="Arial" w:hAnsi="Arial" w:cs="Arial"/>
          <w:b w:val="0"/>
          <w:sz w:val="22"/>
          <w:szCs w:val="22"/>
        </w:rPr>
        <w:t>nverbands</w:t>
      </w:r>
      <w:r w:rsidR="001F6B41">
        <w:rPr>
          <w:rStyle w:val="Fett"/>
          <w:rFonts w:ascii="Arial" w:hAnsi="Arial" w:cs="Arial"/>
          <w:b w:val="0"/>
          <w:sz w:val="22"/>
          <w:szCs w:val="22"/>
        </w:rPr>
        <w:t xml:space="preserve"> statt</w:t>
      </w:r>
      <w:r w:rsidR="00B73502">
        <w:rPr>
          <w:rStyle w:val="Fett"/>
          <w:rFonts w:ascii="Arial" w:hAnsi="Arial" w:cs="Arial"/>
          <w:b w:val="0"/>
          <w:sz w:val="22"/>
          <w:szCs w:val="22"/>
        </w:rPr>
        <w:t xml:space="preserve">, die von Frau Köller (Berufsberaterin am THG) und Herrn Neuzerling durchgeführt wird und in einer individuellen Beratung der </w:t>
      </w:r>
      <w:proofErr w:type="spellStart"/>
      <w:r w:rsidR="00E571E7">
        <w:rPr>
          <w:rFonts w:ascii="Arial" w:hAnsi="Arial" w:cs="Arial"/>
          <w:sz w:val="22"/>
          <w:szCs w:val="22"/>
        </w:rPr>
        <w:t>SuS</w:t>
      </w:r>
      <w:proofErr w:type="spellEnd"/>
      <w:r w:rsidR="00B73502">
        <w:rPr>
          <w:rStyle w:val="Fett"/>
          <w:rFonts w:ascii="Arial" w:hAnsi="Arial" w:cs="Arial"/>
          <w:b w:val="0"/>
          <w:sz w:val="22"/>
          <w:szCs w:val="22"/>
        </w:rPr>
        <w:t xml:space="preserve"> mündet. </w:t>
      </w:r>
      <w:r w:rsidR="008F1AFA">
        <w:rPr>
          <w:rStyle w:val="Fett"/>
          <w:rFonts w:ascii="Arial" w:hAnsi="Arial" w:cs="Arial"/>
          <w:b w:val="0"/>
          <w:sz w:val="22"/>
          <w:szCs w:val="22"/>
        </w:rPr>
        <w:t xml:space="preserve">Ziel des ESI ist es, die Jugendlichen für den eigenen Prozess der Beruflichen Orientierung zu sensibilisieren und sie dazu zu motivieren, eigene Stärken und Potenziale zu erkunden und hinsichtlich einer Übersetzung in die Berufswelt zu reflektieren. </w:t>
      </w:r>
    </w:p>
    <w:p w14:paraId="297DB0E1" w14:textId="3A2EE239" w:rsidR="008F1AFA" w:rsidRDefault="008F1AFA"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Pr>
          <w:rStyle w:val="Fett"/>
          <w:rFonts w:ascii="Arial" w:hAnsi="Arial" w:cs="Arial"/>
          <w:b w:val="0"/>
          <w:sz w:val="22"/>
          <w:szCs w:val="22"/>
        </w:rPr>
        <w:t xml:space="preserve">Aus diesem Grund absolvieren die </w:t>
      </w:r>
      <w:proofErr w:type="spellStart"/>
      <w:r w:rsidR="00E571E7">
        <w:rPr>
          <w:rFonts w:ascii="Arial" w:hAnsi="Arial" w:cs="Arial"/>
          <w:sz w:val="22"/>
          <w:szCs w:val="22"/>
        </w:rPr>
        <w:t>SuS</w:t>
      </w:r>
      <w:proofErr w:type="spellEnd"/>
      <w:r w:rsidR="00E571E7">
        <w:rPr>
          <w:rStyle w:val="Fett"/>
          <w:rFonts w:ascii="Arial" w:hAnsi="Arial" w:cs="Arial"/>
          <w:b w:val="0"/>
          <w:sz w:val="22"/>
          <w:szCs w:val="22"/>
        </w:rPr>
        <w:t xml:space="preserve"> </w:t>
      </w:r>
      <w:r>
        <w:rPr>
          <w:rStyle w:val="Fett"/>
          <w:rFonts w:ascii="Arial" w:hAnsi="Arial" w:cs="Arial"/>
          <w:b w:val="0"/>
          <w:sz w:val="22"/>
          <w:szCs w:val="22"/>
        </w:rPr>
        <w:t xml:space="preserve">des 9. Jahrgangs das ESI </w:t>
      </w:r>
      <w:r w:rsidR="00083CE5">
        <w:rPr>
          <w:rStyle w:val="Fett"/>
          <w:rFonts w:ascii="Arial" w:hAnsi="Arial" w:cs="Arial"/>
          <w:b w:val="0"/>
          <w:sz w:val="22"/>
          <w:szCs w:val="22"/>
        </w:rPr>
        <w:t xml:space="preserve">im ersten Schulhalbjahr der 9 </w:t>
      </w:r>
      <w:r>
        <w:rPr>
          <w:rStyle w:val="Fett"/>
          <w:rFonts w:ascii="Arial" w:hAnsi="Arial" w:cs="Arial"/>
          <w:b w:val="0"/>
          <w:sz w:val="22"/>
          <w:szCs w:val="22"/>
        </w:rPr>
        <w:t>eintägig mit einer Durchführungsdauer von 6 Zeitstunden</w:t>
      </w:r>
      <w:r w:rsidR="009D63B2">
        <w:rPr>
          <w:rStyle w:val="Fett"/>
          <w:rFonts w:ascii="Arial" w:hAnsi="Arial" w:cs="Arial"/>
          <w:b w:val="0"/>
          <w:sz w:val="22"/>
          <w:szCs w:val="22"/>
        </w:rPr>
        <w:t xml:space="preserve"> bei einem externen Träger, der Akademie Klausenhof</w:t>
      </w:r>
      <w:r>
        <w:rPr>
          <w:rStyle w:val="Fett"/>
          <w:rFonts w:ascii="Arial" w:hAnsi="Arial" w:cs="Arial"/>
          <w:b w:val="0"/>
          <w:sz w:val="22"/>
          <w:szCs w:val="22"/>
        </w:rPr>
        <w:t xml:space="preserve">. In zwei Aufgabenblöcken zu jeweils 80 Minuten findet eine Fremdbeobachtung durch das pädagogische Begleitpersonal </w:t>
      </w:r>
      <w:r w:rsidR="009D63B2">
        <w:rPr>
          <w:rStyle w:val="Fett"/>
          <w:rFonts w:ascii="Arial" w:hAnsi="Arial" w:cs="Arial"/>
          <w:b w:val="0"/>
          <w:sz w:val="22"/>
          <w:szCs w:val="22"/>
        </w:rPr>
        <w:t>der Akademie Klausenhof statt</w:t>
      </w:r>
      <w:r>
        <w:rPr>
          <w:rStyle w:val="Fett"/>
          <w:rFonts w:ascii="Arial" w:hAnsi="Arial" w:cs="Arial"/>
          <w:b w:val="0"/>
          <w:sz w:val="22"/>
          <w:szCs w:val="22"/>
        </w:rPr>
        <w:t xml:space="preserve">. Die </w:t>
      </w:r>
      <w:proofErr w:type="spellStart"/>
      <w:r w:rsidR="00E571E7">
        <w:rPr>
          <w:rFonts w:ascii="Arial" w:hAnsi="Arial" w:cs="Arial"/>
          <w:sz w:val="22"/>
          <w:szCs w:val="22"/>
        </w:rPr>
        <w:t>SuS</w:t>
      </w:r>
      <w:proofErr w:type="spellEnd"/>
      <w:r w:rsidR="00E571E7">
        <w:rPr>
          <w:rStyle w:val="Fett"/>
          <w:rFonts w:ascii="Arial" w:hAnsi="Arial" w:cs="Arial"/>
          <w:b w:val="0"/>
          <w:sz w:val="22"/>
          <w:szCs w:val="22"/>
        </w:rPr>
        <w:t xml:space="preserve"> </w:t>
      </w:r>
      <w:r>
        <w:rPr>
          <w:rStyle w:val="Fett"/>
          <w:rFonts w:ascii="Arial" w:hAnsi="Arial" w:cs="Arial"/>
          <w:b w:val="0"/>
          <w:sz w:val="22"/>
          <w:szCs w:val="22"/>
        </w:rPr>
        <w:t>sollen dabei erleben, welche Bedeutung die Selbst- und Fremdeinschätzung für diesen Prozess hat. Durch den individuellen reflexiven Selbstfindungsprozess sollen die Jugendlichen in ihrer Berufswahlkompetenz gestärkt werden.</w:t>
      </w:r>
      <w:r w:rsidR="00F41291">
        <w:rPr>
          <w:rStyle w:val="Fett"/>
          <w:rFonts w:ascii="Arial" w:hAnsi="Arial" w:cs="Arial"/>
          <w:b w:val="0"/>
          <w:sz w:val="22"/>
          <w:szCs w:val="22"/>
        </w:rPr>
        <w:t xml:space="preserve"> Anders als in den Jahren zuvor und bei der damaligen Potenzialanalyse üblich</w:t>
      </w:r>
      <w:r w:rsidR="00DF748C">
        <w:rPr>
          <w:rStyle w:val="Fett"/>
          <w:rFonts w:ascii="Arial" w:hAnsi="Arial" w:cs="Arial"/>
          <w:b w:val="0"/>
          <w:sz w:val="22"/>
          <w:szCs w:val="22"/>
        </w:rPr>
        <w:t>,</w:t>
      </w:r>
      <w:r w:rsidR="00F41291">
        <w:rPr>
          <w:rStyle w:val="Fett"/>
          <w:rFonts w:ascii="Arial" w:hAnsi="Arial" w:cs="Arial"/>
          <w:b w:val="0"/>
          <w:sz w:val="22"/>
          <w:szCs w:val="22"/>
        </w:rPr>
        <w:t xml:space="preserve"> gibt es beim Einstiegsinstrument keinen zweiten Auswertungstag in der Schule. Die Reflexion erfolgt ausschließlich zwischen den </w:t>
      </w:r>
      <w:proofErr w:type="spellStart"/>
      <w:r w:rsidR="00E571E7">
        <w:rPr>
          <w:rFonts w:ascii="Arial" w:hAnsi="Arial" w:cs="Arial"/>
          <w:sz w:val="22"/>
          <w:szCs w:val="22"/>
        </w:rPr>
        <w:t>SuS</w:t>
      </w:r>
      <w:proofErr w:type="spellEnd"/>
      <w:r w:rsidR="00F41291">
        <w:rPr>
          <w:rStyle w:val="Fett"/>
          <w:rFonts w:ascii="Arial" w:hAnsi="Arial" w:cs="Arial"/>
          <w:b w:val="0"/>
          <w:sz w:val="22"/>
          <w:szCs w:val="22"/>
        </w:rPr>
        <w:t xml:space="preserve"> sowie dem pädagogischen Begleitpersonal des Trägers und ist in den Tagesablauf integriert.</w:t>
      </w:r>
    </w:p>
    <w:p w14:paraId="2582F0B7" w14:textId="05AB3217" w:rsidR="00F41291" w:rsidRPr="002E23AD" w:rsidRDefault="00F41291"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74090">
        <w:rPr>
          <w:rStyle w:val="Fett"/>
          <w:rFonts w:ascii="Arial" w:hAnsi="Arial" w:cs="Arial"/>
          <w:b w:val="0"/>
          <w:sz w:val="22"/>
          <w:szCs w:val="22"/>
        </w:rPr>
        <w:t xml:space="preserve">Die </w:t>
      </w:r>
      <w:proofErr w:type="spellStart"/>
      <w:r w:rsidR="00E571E7">
        <w:rPr>
          <w:rFonts w:ascii="Arial" w:hAnsi="Arial" w:cs="Arial"/>
          <w:sz w:val="22"/>
          <w:szCs w:val="22"/>
        </w:rPr>
        <w:t>SuS</w:t>
      </w:r>
      <w:proofErr w:type="spellEnd"/>
      <w:r w:rsidRPr="00274090">
        <w:rPr>
          <w:rStyle w:val="Fett"/>
          <w:rFonts w:ascii="Arial" w:hAnsi="Arial" w:cs="Arial"/>
          <w:b w:val="0"/>
          <w:sz w:val="22"/>
          <w:szCs w:val="22"/>
        </w:rPr>
        <w:t xml:space="preserve"> halten die Ergebnisse der Fremd- und Selbsteinschätzung in dem sogenannten „Stärken-Kompass“</w:t>
      </w:r>
      <w:r w:rsidR="00274090" w:rsidRPr="00274090">
        <w:rPr>
          <w:rStyle w:val="Fett"/>
          <w:rFonts w:ascii="Arial" w:hAnsi="Arial" w:cs="Arial"/>
          <w:b w:val="0"/>
          <w:sz w:val="22"/>
          <w:szCs w:val="22"/>
        </w:rPr>
        <w:t xml:space="preserve"> fest</w:t>
      </w:r>
      <w:r w:rsidRPr="00274090">
        <w:rPr>
          <w:rStyle w:val="Fett"/>
          <w:rFonts w:ascii="Arial" w:hAnsi="Arial" w:cs="Arial"/>
          <w:b w:val="0"/>
          <w:sz w:val="22"/>
          <w:szCs w:val="22"/>
        </w:rPr>
        <w:t>. Am</w:t>
      </w:r>
      <w:r>
        <w:rPr>
          <w:rStyle w:val="Fett"/>
          <w:rFonts w:ascii="Arial" w:hAnsi="Arial" w:cs="Arial"/>
          <w:b w:val="0"/>
          <w:sz w:val="22"/>
          <w:szCs w:val="22"/>
        </w:rPr>
        <w:t xml:space="preserve"> Ende des Tages </w:t>
      </w:r>
      <w:r w:rsidR="009D63B2">
        <w:rPr>
          <w:rStyle w:val="Fett"/>
          <w:rFonts w:ascii="Arial" w:hAnsi="Arial" w:cs="Arial"/>
          <w:b w:val="0"/>
          <w:sz w:val="22"/>
          <w:szCs w:val="22"/>
        </w:rPr>
        <w:t xml:space="preserve">wird ein Portfolioinstrument durch </w:t>
      </w:r>
      <w:r w:rsidR="009D63B2" w:rsidRPr="002E23AD">
        <w:rPr>
          <w:rStyle w:val="Fett"/>
          <w:rFonts w:ascii="Arial" w:hAnsi="Arial" w:cs="Arial"/>
          <w:b w:val="0"/>
          <w:sz w:val="22"/>
          <w:szCs w:val="22"/>
        </w:rPr>
        <w:t xml:space="preserve">den Träger übergeben und der Stärken-Kompass direkt dort integriert. Das Portfolioinstrument dient dazu alle schulischen und nicht schulischen Erfahrungen der Berufsorientierung zu dokumentieren und den Prozess </w:t>
      </w:r>
      <w:r w:rsidR="00F81384" w:rsidRPr="002E23AD">
        <w:rPr>
          <w:rStyle w:val="Fett"/>
          <w:rFonts w:ascii="Arial" w:hAnsi="Arial" w:cs="Arial"/>
          <w:b w:val="0"/>
          <w:sz w:val="22"/>
          <w:szCs w:val="22"/>
        </w:rPr>
        <w:t xml:space="preserve">des Übergangs von der Schule in den Beruf / Studium </w:t>
      </w:r>
      <w:r w:rsidR="009D63B2" w:rsidRPr="002E23AD">
        <w:rPr>
          <w:rStyle w:val="Fett"/>
          <w:rFonts w:ascii="Arial" w:hAnsi="Arial" w:cs="Arial"/>
          <w:b w:val="0"/>
          <w:sz w:val="22"/>
          <w:szCs w:val="22"/>
        </w:rPr>
        <w:t xml:space="preserve">zu </w:t>
      </w:r>
      <w:r w:rsidR="00F81384" w:rsidRPr="002E23AD">
        <w:rPr>
          <w:rStyle w:val="Fett"/>
          <w:rFonts w:ascii="Arial" w:hAnsi="Arial" w:cs="Arial"/>
          <w:b w:val="0"/>
          <w:sz w:val="22"/>
          <w:szCs w:val="22"/>
        </w:rPr>
        <w:t>reflektieren und begleiten</w:t>
      </w:r>
      <w:r w:rsidR="009D63B2" w:rsidRPr="002E23AD">
        <w:rPr>
          <w:rStyle w:val="Fett"/>
          <w:rFonts w:ascii="Arial" w:hAnsi="Arial" w:cs="Arial"/>
          <w:b w:val="0"/>
          <w:sz w:val="22"/>
          <w:szCs w:val="22"/>
        </w:rPr>
        <w:t>.</w:t>
      </w:r>
    </w:p>
    <w:p w14:paraId="1B21D404" w14:textId="692D1259" w:rsidR="00E8154D" w:rsidRDefault="00083CE5"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I</w:t>
      </w:r>
      <w:r w:rsidR="000A7C43" w:rsidRPr="002E23AD">
        <w:rPr>
          <w:rStyle w:val="Fett"/>
          <w:rFonts w:ascii="Arial" w:hAnsi="Arial" w:cs="Arial"/>
          <w:b w:val="0"/>
          <w:sz w:val="22"/>
          <w:szCs w:val="22"/>
        </w:rPr>
        <w:t>m 2. Schulhalbjahr</w:t>
      </w:r>
      <w:r w:rsidR="00634F7B" w:rsidRPr="002E23AD">
        <w:rPr>
          <w:rStyle w:val="Fett"/>
          <w:rFonts w:ascii="Arial" w:hAnsi="Arial" w:cs="Arial"/>
          <w:b w:val="0"/>
          <w:sz w:val="22"/>
          <w:szCs w:val="22"/>
        </w:rPr>
        <w:t xml:space="preserve"> </w:t>
      </w:r>
      <w:r w:rsidR="00290033" w:rsidRPr="002E23AD">
        <w:rPr>
          <w:rStyle w:val="Fett"/>
          <w:rFonts w:ascii="Arial" w:hAnsi="Arial" w:cs="Arial"/>
          <w:b w:val="0"/>
          <w:sz w:val="22"/>
          <w:szCs w:val="22"/>
        </w:rPr>
        <w:t xml:space="preserve">nehmen die </w:t>
      </w:r>
      <w:proofErr w:type="spellStart"/>
      <w:r w:rsidR="00E571E7">
        <w:rPr>
          <w:rFonts w:ascii="Arial" w:hAnsi="Arial" w:cs="Arial"/>
          <w:sz w:val="22"/>
          <w:szCs w:val="22"/>
        </w:rPr>
        <w:t>SuS</w:t>
      </w:r>
      <w:proofErr w:type="spellEnd"/>
      <w:r w:rsidR="00290033" w:rsidRPr="002E23AD">
        <w:rPr>
          <w:rStyle w:val="Fett"/>
          <w:rFonts w:ascii="Arial" w:hAnsi="Arial" w:cs="Arial"/>
          <w:b w:val="0"/>
          <w:sz w:val="22"/>
          <w:szCs w:val="22"/>
        </w:rPr>
        <w:t xml:space="preserve"> </w:t>
      </w:r>
      <w:r w:rsidR="00634F7B" w:rsidRPr="002E23AD">
        <w:rPr>
          <w:rStyle w:val="Fett"/>
          <w:rFonts w:ascii="Arial" w:hAnsi="Arial" w:cs="Arial"/>
          <w:b w:val="0"/>
          <w:sz w:val="22"/>
          <w:szCs w:val="22"/>
        </w:rPr>
        <w:t>an</w:t>
      </w:r>
      <w:r w:rsidR="00C306D5" w:rsidRPr="002E23AD">
        <w:rPr>
          <w:rStyle w:val="Fett"/>
          <w:rFonts w:ascii="Arial" w:hAnsi="Arial" w:cs="Arial"/>
          <w:b w:val="0"/>
          <w:sz w:val="22"/>
          <w:szCs w:val="22"/>
        </w:rPr>
        <w:t xml:space="preserve"> </w:t>
      </w:r>
      <w:r w:rsidR="002B5187" w:rsidRPr="002E23AD">
        <w:rPr>
          <w:rStyle w:val="Fett"/>
          <w:rFonts w:ascii="Arial" w:hAnsi="Arial" w:cs="Arial"/>
          <w:b w:val="0"/>
          <w:sz w:val="22"/>
          <w:szCs w:val="22"/>
        </w:rPr>
        <w:t xml:space="preserve">drei </w:t>
      </w:r>
      <w:r w:rsidR="00C306D5" w:rsidRPr="002E23AD">
        <w:rPr>
          <w:rStyle w:val="Fett"/>
          <w:rFonts w:ascii="Arial" w:hAnsi="Arial" w:cs="Arial"/>
          <w:b w:val="0"/>
          <w:sz w:val="22"/>
          <w:szCs w:val="22"/>
        </w:rPr>
        <w:t>eintägige</w:t>
      </w:r>
      <w:r w:rsidR="00634F7B" w:rsidRPr="002E23AD">
        <w:rPr>
          <w:rStyle w:val="Fett"/>
          <w:rFonts w:ascii="Arial" w:hAnsi="Arial" w:cs="Arial"/>
          <w:b w:val="0"/>
          <w:sz w:val="22"/>
          <w:szCs w:val="22"/>
        </w:rPr>
        <w:t>n</w:t>
      </w:r>
      <w:r w:rsidR="00C306D5" w:rsidRPr="002E23AD">
        <w:rPr>
          <w:rStyle w:val="Fett"/>
          <w:rFonts w:ascii="Arial" w:hAnsi="Arial" w:cs="Arial"/>
          <w:b w:val="0"/>
          <w:sz w:val="22"/>
          <w:szCs w:val="22"/>
        </w:rPr>
        <w:t xml:space="preserve"> </w:t>
      </w:r>
      <w:r w:rsidR="00B5735A" w:rsidRPr="002E23AD">
        <w:rPr>
          <w:rStyle w:val="Fett"/>
          <w:rFonts w:ascii="Arial" w:hAnsi="Arial" w:cs="Arial"/>
          <w:b w:val="0"/>
          <w:sz w:val="22"/>
          <w:szCs w:val="22"/>
        </w:rPr>
        <w:t>Berufsfelderku</w:t>
      </w:r>
      <w:r w:rsidR="00634F7B" w:rsidRPr="002E23AD">
        <w:rPr>
          <w:rStyle w:val="Fett"/>
          <w:rFonts w:ascii="Arial" w:hAnsi="Arial" w:cs="Arial"/>
          <w:b w:val="0"/>
          <w:sz w:val="22"/>
          <w:szCs w:val="22"/>
        </w:rPr>
        <w:t xml:space="preserve">ndungen </w:t>
      </w:r>
      <w:r w:rsidR="00290033" w:rsidRPr="002E23AD">
        <w:rPr>
          <w:rStyle w:val="Fett"/>
          <w:rFonts w:ascii="Arial" w:hAnsi="Arial" w:cs="Arial"/>
          <w:b w:val="0"/>
          <w:sz w:val="22"/>
          <w:szCs w:val="22"/>
        </w:rPr>
        <w:t xml:space="preserve">teil und können </w:t>
      </w:r>
      <w:r w:rsidR="00274090" w:rsidRPr="002E23AD">
        <w:rPr>
          <w:rStyle w:val="Fett"/>
          <w:rFonts w:ascii="Arial" w:hAnsi="Arial" w:cs="Arial"/>
          <w:b w:val="0"/>
          <w:sz w:val="22"/>
          <w:szCs w:val="22"/>
        </w:rPr>
        <w:t>gemäß</w:t>
      </w:r>
      <w:r w:rsidR="00274090">
        <w:rPr>
          <w:rStyle w:val="Fett"/>
          <w:rFonts w:ascii="Arial" w:hAnsi="Arial" w:cs="Arial"/>
          <w:b w:val="0"/>
          <w:sz w:val="22"/>
          <w:szCs w:val="22"/>
        </w:rPr>
        <w:t xml:space="preserve"> </w:t>
      </w:r>
      <w:r w:rsidR="00274090" w:rsidRPr="002E23AD">
        <w:rPr>
          <w:rStyle w:val="Fett"/>
          <w:rFonts w:ascii="Arial" w:hAnsi="Arial" w:cs="Arial"/>
          <w:b w:val="0"/>
          <w:sz w:val="22"/>
          <w:szCs w:val="22"/>
        </w:rPr>
        <w:t>den individuellen Erkenntnissen</w:t>
      </w:r>
      <w:r w:rsidR="002E23AD">
        <w:rPr>
          <w:rStyle w:val="Fett"/>
          <w:rFonts w:ascii="Arial" w:hAnsi="Arial" w:cs="Arial"/>
          <w:b w:val="0"/>
          <w:sz w:val="22"/>
          <w:szCs w:val="22"/>
        </w:rPr>
        <w:t xml:space="preserve"> </w:t>
      </w:r>
      <w:r w:rsidR="00290033" w:rsidRPr="002E23AD">
        <w:rPr>
          <w:rStyle w:val="Fett"/>
          <w:rFonts w:ascii="Arial" w:hAnsi="Arial" w:cs="Arial"/>
          <w:b w:val="0"/>
          <w:sz w:val="22"/>
          <w:szCs w:val="22"/>
        </w:rPr>
        <w:t xml:space="preserve">aus dem ESI </w:t>
      </w:r>
      <w:r w:rsidR="00634F7B" w:rsidRPr="002E23AD">
        <w:rPr>
          <w:rFonts w:ascii="Arial" w:hAnsi="Arial" w:cs="Arial"/>
          <w:bCs/>
          <w:sz w:val="22"/>
          <w:szCs w:val="22"/>
        </w:rPr>
        <w:t>erste berufspraktische Erfahrungen sammeln</w:t>
      </w:r>
      <w:r w:rsidR="00B5735A" w:rsidRPr="002E23AD">
        <w:rPr>
          <w:rStyle w:val="Fett"/>
          <w:rFonts w:ascii="Arial" w:hAnsi="Arial" w:cs="Arial"/>
          <w:bCs w:val="0"/>
          <w:sz w:val="22"/>
          <w:szCs w:val="22"/>
        </w:rPr>
        <w:t>.</w:t>
      </w:r>
      <w:r w:rsidR="00B5735A" w:rsidRPr="002E23AD">
        <w:rPr>
          <w:rStyle w:val="Fett"/>
          <w:rFonts w:ascii="Arial" w:hAnsi="Arial" w:cs="Arial"/>
          <w:b w:val="0"/>
          <w:sz w:val="22"/>
          <w:szCs w:val="22"/>
        </w:rPr>
        <w:t xml:space="preserve"> Unser </w:t>
      </w:r>
      <w:r w:rsidR="00E8573E" w:rsidRPr="002E23AD">
        <w:rPr>
          <w:rStyle w:val="Fett"/>
          <w:rFonts w:ascii="Arial" w:hAnsi="Arial" w:cs="Arial"/>
          <w:b w:val="0"/>
          <w:sz w:val="22"/>
          <w:szCs w:val="22"/>
        </w:rPr>
        <w:t>Ziel ist es</w:t>
      </w:r>
      <w:r w:rsidR="00B5735A" w:rsidRPr="002E23AD">
        <w:rPr>
          <w:rStyle w:val="Fett"/>
          <w:rFonts w:ascii="Arial" w:hAnsi="Arial" w:cs="Arial"/>
          <w:b w:val="0"/>
          <w:sz w:val="22"/>
          <w:szCs w:val="22"/>
        </w:rPr>
        <w:t xml:space="preserve">, </w:t>
      </w:r>
      <w:r w:rsidR="00E8573E" w:rsidRPr="002E23AD">
        <w:rPr>
          <w:rStyle w:val="Fett"/>
          <w:rFonts w:ascii="Arial" w:hAnsi="Arial" w:cs="Arial"/>
          <w:b w:val="0"/>
          <w:sz w:val="22"/>
          <w:szCs w:val="22"/>
        </w:rPr>
        <w:t>de</w:t>
      </w:r>
      <w:r w:rsidR="00A37845" w:rsidRPr="002E23AD">
        <w:rPr>
          <w:rStyle w:val="Fett"/>
          <w:rFonts w:ascii="Arial" w:hAnsi="Arial" w:cs="Arial"/>
          <w:b w:val="0"/>
          <w:sz w:val="22"/>
          <w:szCs w:val="22"/>
        </w:rPr>
        <w:t>r</w:t>
      </w:r>
      <w:r w:rsidR="00B5735A" w:rsidRPr="00D316E6">
        <w:rPr>
          <w:rStyle w:val="Fett"/>
          <w:rFonts w:ascii="Arial" w:hAnsi="Arial" w:cs="Arial"/>
          <w:b w:val="0"/>
          <w:sz w:val="22"/>
          <w:szCs w:val="22"/>
        </w:rPr>
        <w:t xml:space="preserve"> Schüler</w:t>
      </w:r>
      <w:r w:rsidR="00A37845">
        <w:rPr>
          <w:rStyle w:val="Fett"/>
          <w:rFonts w:ascii="Arial" w:hAnsi="Arial" w:cs="Arial"/>
          <w:b w:val="0"/>
          <w:sz w:val="22"/>
          <w:szCs w:val="22"/>
        </w:rPr>
        <w:t>schaft</w:t>
      </w:r>
      <w:r w:rsidR="00B5735A" w:rsidRPr="00D316E6">
        <w:rPr>
          <w:rStyle w:val="Fett"/>
          <w:rFonts w:ascii="Arial" w:hAnsi="Arial" w:cs="Arial"/>
          <w:b w:val="0"/>
          <w:sz w:val="22"/>
          <w:szCs w:val="22"/>
        </w:rPr>
        <w:t xml:space="preserve"> eine dem gymnasialen Anspruch gerecht werdende Wahrnehmung und Teilnahme </w:t>
      </w:r>
      <w:r w:rsidR="00F00098">
        <w:rPr>
          <w:rStyle w:val="Fett"/>
          <w:rFonts w:ascii="Arial" w:hAnsi="Arial" w:cs="Arial"/>
          <w:b w:val="0"/>
          <w:sz w:val="22"/>
          <w:szCs w:val="22"/>
        </w:rPr>
        <w:t>am Landesvorhaben</w:t>
      </w:r>
      <w:r w:rsidR="00B5735A" w:rsidRPr="00D316E6">
        <w:rPr>
          <w:rStyle w:val="Fett"/>
          <w:rFonts w:ascii="Arial" w:hAnsi="Arial" w:cs="Arial"/>
          <w:b w:val="0"/>
          <w:sz w:val="22"/>
          <w:szCs w:val="22"/>
        </w:rPr>
        <w:t xml:space="preserve"> KAoA anzubieten und </w:t>
      </w:r>
      <w:r w:rsidR="00B74757">
        <w:rPr>
          <w:rStyle w:val="Fett"/>
          <w:rFonts w:ascii="Arial" w:hAnsi="Arial" w:cs="Arial"/>
          <w:b w:val="0"/>
          <w:sz w:val="22"/>
          <w:szCs w:val="22"/>
        </w:rPr>
        <w:t>i</w:t>
      </w:r>
      <w:r w:rsidR="00B5735A" w:rsidRPr="00D316E6">
        <w:rPr>
          <w:rStyle w:val="Fett"/>
          <w:rFonts w:ascii="Arial" w:hAnsi="Arial" w:cs="Arial"/>
          <w:b w:val="0"/>
          <w:sz w:val="22"/>
          <w:szCs w:val="22"/>
        </w:rPr>
        <w:t xml:space="preserve">hnen zu zeigen, dass </w:t>
      </w:r>
      <w:r w:rsidR="00CA2561">
        <w:rPr>
          <w:rStyle w:val="Fett"/>
          <w:rFonts w:ascii="Arial" w:hAnsi="Arial" w:cs="Arial"/>
          <w:b w:val="0"/>
          <w:sz w:val="22"/>
          <w:szCs w:val="22"/>
        </w:rPr>
        <w:t xml:space="preserve">die </w:t>
      </w:r>
      <w:r w:rsidR="00423465">
        <w:rPr>
          <w:rStyle w:val="Fett"/>
          <w:rFonts w:ascii="Arial" w:hAnsi="Arial" w:cs="Arial"/>
          <w:b w:val="0"/>
          <w:sz w:val="22"/>
          <w:szCs w:val="22"/>
        </w:rPr>
        <w:t>BO</w:t>
      </w:r>
      <w:r w:rsidR="00C87E55" w:rsidRPr="00D316E6">
        <w:rPr>
          <w:rStyle w:val="Fett"/>
          <w:rFonts w:ascii="Arial" w:hAnsi="Arial" w:cs="Arial"/>
          <w:b w:val="0"/>
          <w:sz w:val="22"/>
          <w:szCs w:val="22"/>
        </w:rPr>
        <w:t xml:space="preserve"> </w:t>
      </w:r>
      <w:r w:rsidR="00CA2561">
        <w:rPr>
          <w:rStyle w:val="Fett"/>
          <w:rFonts w:ascii="Arial" w:hAnsi="Arial" w:cs="Arial"/>
          <w:b w:val="0"/>
          <w:sz w:val="22"/>
          <w:szCs w:val="22"/>
        </w:rPr>
        <w:t>und die damit verbundenen Erfahrungen für den Übergang von der Schule zum Beruf ein wichtiger Baustein ihrer Entwicklung sind</w:t>
      </w:r>
      <w:r w:rsidR="00C87E55" w:rsidRPr="00D316E6">
        <w:rPr>
          <w:rStyle w:val="Fett"/>
          <w:rFonts w:ascii="Arial" w:hAnsi="Arial" w:cs="Arial"/>
          <w:b w:val="0"/>
          <w:sz w:val="22"/>
          <w:szCs w:val="22"/>
        </w:rPr>
        <w:t>.</w:t>
      </w:r>
      <w:r w:rsidR="00C86368">
        <w:rPr>
          <w:rStyle w:val="Fett"/>
          <w:rFonts w:ascii="Arial" w:hAnsi="Arial" w:cs="Arial"/>
          <w:b w:val="0"/>
          <w:sz w:val="22"/>
          <w:szCs w:val="22"/>
        </w:rPr>
        <w:t xml:space="preserve"> Neben der Teilnahme am </w:t>
      </w:r>
      <w:proofErr w:type="spellStart"/>
      <w:r w:rsidR="00C86368">
        <w:rPr>
          <w:rStyle w:val="Fett"/>
          <w:rFonts w:ascii="Arial" w:hAnsi="Arial" w:cs="Arial"/>
          <w:b w:val="0"/>
          <w:sz w:val="22"/>
          <w:szCs w:val="22"/>
        </w:rPr>
        <w:t>Girls`Day</w:t>
      </w:r>
      <w:proofErr w:type="spellEnd"/>
      <w:r w:rsidR="00C86368">
        <w:rPr>
          <w:rStyle w:val="Fett"/>
          <w:rFonts w:ascii="Arial" w:hAnsi="Arial" w:cs="Arial"/>
          <w:b w:val="0"/>
          <w:sz w:val="22"/>
          <w:szCs w:val="22"/>
        </w:rPr>
        <w:t xml:space="preserve"> + </w:t>
      </w:r>
      <w:proofErr w:type="spellStart"/>
      <w:r w:rsidR="00C86368">
        <w:rPr>
          <w:rStyle w:val="Fett"/>
          <w:rFonts w:ascii="Arial" w:hAnsi="Arial" w:cs="Arial"/>
          <w:b w:val="0"/>
          <w:sz w:val="22"/>
          <w:szCs w:val="22"/>
        </w:rPr>
        <w:t>Boys`Day</w:t>
      </w:r>
      <w:proofErr w:type="spellEnd"/>
      <w:r w:rsidR="00C86368">
        <w:rPr>
          <w:rStyle w:val="Fett"/>
          <w:rFonts w:ascii="Arial" w:hAnsi="Arial" w:cs="Arial"/>
          <w:b w:val="0"/>
          <w:sz w:val="22"/>
          <w:szCs w:val="22"/>
        </w:rPr>
        <w:t xml:space="preserve">, nehmen die </w:t>
      </w:r>
      <w:proofErr w:type="spellStart"/>
      <w:r w:rsidR="00E571E7">
        <w:rPr>
          <w:rFonts w:ascii="Arial" w:hAnsi="Arial" w:cs="Arial"/>
          <w:sz w:val="22"/>
          <w:szCs w:val="22"/>
        </w:rPr>
        <w:t>SuS</w:t>
      </w:r>
      <w:proofErr w:type="spellEnd"/>
      <w:r w:rsidR="00C86368">
        <w:rPr>
          <w:rStyle w:val="Fett"/>
          <w:rFonts w:ascii="Arial" w:hAnsi="Arial" w:cs="Arial"/>
          <w:b w:val="0"/>
          <w:sz w:val="22"/>
          <w:szCs w:val="22"/>
        </w:rPr>
        <w:t xml:space="preserve"> an einer Berufsfelderkundung im familiären Umfeld und einer Berufsfelderkundung an der Akademie Klausenhof teil. Die Akademie Klausenhof bietet den </w:t>
      </w:r>
      <w:proofErr w:type="spellStart"/>
      <w:r w:rsidR="00E571E7">
        <w:rPr>
          <w:rFonts w:ascii="Arial" w:hAnsi="Arial" w:cs="Arial"/>
          <w:sz w:val="22"/>
          <w:szCs w:val="22"/>
        </w:rPr>
        <w:t>SuS</w:t>
      </w:r>
      <w:proofErr w:type="spellEnd"/>
      <w:r w:rsidR="00C86368">
        <w:rPr>
          <w:rStyle w:val="Fett"/>
          <w:rFonts w:ascii="Arial" w:hAnsi="Arial" w:cs="Arial"/>
          <w:b w:val="0"/>
          <w:sz w:val="22"/>
          <w:szCs w:val="22"/>
        </w:rPr>
        <w:t xml:space="preserve"> eine große Anzahl an verschiedenen Berufsbereichen an, die je nach individuellem Interesse der </w:t>
      </w:r>
      <w:proofErr w:type="spellStart"/>
      <w:r w:rsidR="00E571E7">
        <w:rPr>
          <w:rFonts w:ascii="Arial" w:hAnsi="Arial" w:cs="Arial"/>
          <w:sz w:val="22"/>
          <w:szCs w:val="22"/>
        </w:rPr>
        <w:t>SuS</w:t>
      </w:r>
      <w:proofErr w:type="spellEnd"/>
      <w:r w:rsidR="00C86368">
        <w:rPr>
          <w:rStyle w:val="Fett"/>
          <w:rFonts w:ascii="Arial" w:hAnsi="Arial" w:cs="Arial"/>
          <w:b w:val="0"/>
          <w:sz w:val="22"/>
          <w:szCs w:val="22"/>
        </w:rPr>
        <w:t xml:space="preserve"> zugeteilt werden.</w:t>
      </w:r>
    </w:p>
    <w:p w14:paraId="54F4F8E9" w14:textId="35E44DDA" w:rsidR="00C86368" w:rsidRPr="00C86368" w:rsidRDefault="00C86368" w:rsidP="00D316E6">
      <w:pPr>
        <w:pStyle w:val="StandardWeb"/>
        <w:shd w:val="clear" w:color="auto" w:fill="FFFFFF"/>
        <w:spacing w:before="0" w:beforeAutospacing="0" w:after="120" w:afterAutospacing="0" w:line="360" w:lineRule="auto"/>
        <w:jc w:val="both"/>
        <w:rPr>
          <w:rStyle w:val="Fett"/>
          <w:rFonts w:ascii="Arial" w:hAnsi="Arial" w:cs="Arial"/>
          <w:sz w:val="22"/>
          <w:szCs w:val="22"/>
          <w:u w:val="single"/>
        </w:rPr>
      </w:pPr>
      <w:r w:rsidRPr="00C86368">
        <w:rPr>
          <w:rStyle w:val="Fett"/>
          <w:rFonts w:ascii="Arial" w:hAnsi="Arial" w:cs="Arial"/>
          <w:sz w:val="22"/>
          <w:szCs w:val="22"/>
          <w:u w:val="single"/>
        </w:rPr>
        <w:lastRenderedPageBreak/>
        <w:t xml:space="preserve">Jg. 10: </w:t>
      </w:r>
      <w:r>
        <w:rPr>
          <w:rStyle w:val="Fett"/>
          <w:rFonts w:ascii="Arial" w:hAnsi="Arial" w:cs="Arial"/>
          <w:sz w:val="22"/>
          <w:szCs w:val="22"/>
          <w:u w:val="single"/>
        </w:rPr>
        <w:t xml:space="preserve">Check-U, </w:t>
      </w:r>
      <w:r w:rsidRPr="00C86368">
        <w:rPr>
          <w:rStyle w:val="Fett"/>
          <w:rFonts w:ascii="Arial" w:hAnsi="Arial" w:cs="Arial"/>
          <w:sz w:val="22"/>
          <w:szCs w:val="22"/>
          <w:u w:val="single"/>
        </w:rPr>
        <w:t xml:space="preserve">Berufsberatung, </w:t>
      </w:r>
      <w:r w:rsidR="00C90197">
        <w:rPr>
          <w:rStyle w:val="Fett"/>
          <w:rFonts w:ascii="Arial" w:hAnsi="Arial" w:cs="Arial"/>
          <w:sz w:val="22"/>
          <w:szCs w:val="22"/>
          <w:u w:val="single"/>
        </w:rPr>
        <w:t>Jobbörse</w:t>
      </w:r>
      <w:r w:rsidRPr="00C86368">
        <w:rPr>
          <w:rStyle w:val="Fett"/>
          <w:rFonts w:ascii="Arial" w:hAnsi="Arial" w:cs="Arial"/>
          <w:sz w:val="22"/>
          <w:szCs w:val="22"/>
          <w:u w:val="single"/>
        </w:rPr>
        <w:t xml:space="preserve"> und Betriebspraktikum 1.0</w:t>
      </w:r>
    </w:p>
    <w:p w14:paraId="206E19E0" w14:textId="0CAB3355" w:rsidR="00E8154D" w:rsidRPr="002E23AD" w:rsidRDefault="000A7C43"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03198C">
        <w:rPr>
          <w:rStyle w:val="Fett"/>
          <w:rFonts w:ascii="Arial" w:hAnsi="Arial" w:cs="Arial"/>
          <w:b w:val="0"/>
          <w:sz w:val="22"/>
          <w:szCs w:val="22"/>
        </w:rPr>
        <w:t>Im</w:t>
      </w:r>
      <w:r w:rsidR="00E8154D" w:rsidRPr="0003198C">
        <w:rPr>
          <w:rStyle w:val="Fett"/>
          <w:rFonts w:ascii="Arial" w:hAnsi="Arial" w:cs="Arial"/>
          <w:b w:val="0"/>
          <w:sz w:val="22"/>
          <w:szCs w:val="22"/>
        </w:rPr>
        <w:t xml:space="preserve"> </w:t>
      </w:r>
      <w:r w:rsidR="00CA2561" w:rsidRPr="0003198C">
        <w:rPr>
          <w:rStyle w:val="Fett"/>
          <w:rFonts w:ascii="Arial" w:hAnsi="Arial" w:cs="Arial"/>
          <w:b w:val="0"/>
          <w:sz w:val="22"/>
          <w:szCs w:val="22"/>
        </w:rPr>
        <w:t>10</w:t>
      </w:r>
      <w:r w:rsidR="00E8154D" w:rsidRPr="0003198C">
        <w:rPr>
          <w:rStyle w:val="Fett"/>
          <w:rFonts w:ascii="Arial" w:hAnsi="Arial" w:cs="Arial"/>
          <w:b w:val="0"/>
          <w:sz w:val="22"/>
          <w:szCs w:val="22"/>
        </w:rPr>
        <w:t xml:space="preserve">. </w:t>
      </w:r>
      <w:r w:rsidRPr="0003198C">
        <w:rPr>
          <w:rStyle w:val="Fett"/>
          <w:rFonts w:ascii="Arial" w:hAnsi="Arial" w:cs="Arial"/>
          <w:b w:val="0"/>
          <w:sz w:val="22"/>
          <w:szCs w:val="22"/>
        </w:rPr>
        <w:t>Jahrgang</w:t>
      </w:r>
      <w:r>
        <w:rPr>
          <w:rStyle w:val="Fett"/>
          <w:rFonts w:ascii="Arial" w:hAnsi="Arial" w:cs="Arial"/>
          <w:b w:val="0"/>
          <w:sz w:val="22"/>
          <w:szCs w:val="22"/>
        </w:rPr>
        <w:t xml:space="preserve"> </w:t>
      </w:r>
      <w:r w:rsidR="00C86368">
        <w:rPr>
          <w:rStyle w:val="Fett"/>
          <w:rFonts w:ascii="Arial" w:hAnsi="Arial" w:cs="Arial"/>
          <w:b w:val="0"/>
          <w:sz w:val="22"/>
          <w:szCs w:val="22"/>
        </w:rPr>
        <w:t xml:space="preserve">werden die </w:t>
      </w:r>
      <w:proofErr w:type="spellStart"/>
      <w:r w:rsidR="00E571E7">
        <w:rPr>
          <w:rFonts w:ascii="Arial" w:hAnsi="Arial" w:cs="Arial"/>
          <w:sz w:val="22"/>
          <w:szCs w:val="22"/>
        </w:rPr>
        <w:t>SuS</w:t>
      </w:r>
      <w:proofErr w:type="spellEnd"/>
      <w:r w:rsidR="00C86368">
        <w:rPr>
          <w:rStyle w:val="Fett"/>
          <w:rFonts w:ascii="Arial" w:hAnsi="Arial" w:cs="Arial"/>
          <w:b w:val="0"/>
          <w:sz w:val="22"/>
          <w:szCs w:val="22"/>
        </w:rPr>
        <w:t xml:space="preserve"> durch die individuelle Beratung in ihrer Reflexion der Erkenntnisse aus </w:t>
      </w:r>
      <w:r w:rsidR="00C86368" w:rsidRPr="002E23AD">
        <w:rPr>
          <w:rStyle w:val="Fett"/>
          <w:rFonts w:ascii="Arial" w:hAnsi="Arial" w:cs="Arial"/>
          <w:b w:val="0"/>
          <w:sz w:val="22"/>
          <w:szCs w:val="22"/>
        </w:rPr>
        <w:t>dem 9. Jahrgang unterstützt und positiv bestärkt</w:t>
      </w:r>
      <w:r w:rsidR="00C90197" w:rsidRPr="002E23AD">
        <w:rPr>
          <w:rStyle w:val="Fett"/>
          <w:rFonts w:ascii="Arial" w:hAnsi="Arial" w:cs="Arial"/>
          <w:b w:val="0"/>
          <w:sz w:val="22"/>
          <w:szCs w:val="22"/>
        </w:rPr>
        <w:t xml:space="preserve">. Diesbezüglich erhalten alle 10-Klässler eine Einweisung im Umgang mit dem Check-U-Tool der Bundesagentur für Arbeit. Check-U </w:t>
      </w:r>
      <w:r w:rsidR="00C90197" w:rsidRPr="002E23AD">
        <w:rPr>
          <w:rFonts w:ascii="Arial" w:hAnsi="Arial" w:cs="Arial"/>
          <w:bCs/>
          <w:sz w:val="22"/>
          <w:szCs w:val="22"/>
        </w:rPr>
        <w:t xml:space="preserve">ist ein kostenloser Online-Test zur Berufs- und Studienorientierung für Jugendliche und kann die Übergangsfindung von der Schule in den Beruf / in das Studium unterstützen. Des Weiteren nutzen alle </w:t>
      </w:r>
      <w:proofErr w:type="spellStart"/>
      <w:r w:rsidR="00E571E7">
        <w:rPr>
          <w:rFonts w:ascii="Arial" w:hAnsi="Arial" w:cs="Arial"/>
          <w:sz w:val="22"/>
          <w:szCs w:val="22"/>
        </w:rPr>
        <w:t>SuS</w:t>
      </w:r>
      <w:proofErr w:type="spellEnd"/>
      <w:r w:rsidR="00C90197" w:rsidRPr="002E23AD">
        <w:rPr>
          <w:rFonts w:ascii="Arial" w:hAnsi="Arial" w:cs="Arial"/>
          <w:bCs/>
          <w:sz w:val="22"/>
          <w:szCs w:val="22"/>
        </w:rPr>
        <w:t xml:space="preserve"> die Möglichkeit mit Frau Köller (Berufsberaterin am THG) ins Gespräch zu kommen. Dabei wird der Fokus vor allem auf das</w:t>
      </w:r>
      <w:r w:rsidR="00C90197" w:rsidRPr="002E23AD">
        <w:rPr>
          <w:rFonts w:ascii="Arial" w:hAnsi="Arial" w:cs="Arial"/>
          <w:b/>
          <w:sz w:val="22"/>
          <w:szCs w:val="22"/>
        </w:rPr>
        <w:t xml:space="preserve"> </w:t>
      </w:r>
      <w:r w:rsidR="00E8154D" w:rsidRPr="002E23AD">
        <w:rPr>
          <w:rStyle w:val="Fett"/>
          <w:rFonts w:ascii="Arial" w:hAnsi="Arial" w:cs="Arial"/>
          <w:b w:val="0"/>
          <w:sz w:val="22"/>
          <w:szCs w:val="22"/>
        </w:rPr>
        <w:t xml:space="preserve">einwöchige Betriebspraktikum </w:t>
      </w:r>
      <w:r w:rsidR="00C90197" w:rsidRPr="002E23AD">
        <w:rPr>
          <w:rStyle w:val="Fett"/>
          <w:rFonts w:ascii="Arial" w:hAnsi="Arial" w:cs="Arial"/>
          <w:b w:val="0"/>
          <w:sz w:val="22"/>
          <w:szCs w:val="22"/>
        </w:rPr>
        <w:t>am Ende des Schuljahres gelenkt</w:t>
      </w:r>
      <w:r w:rsidR="00E8154D" w:rsidRPr="002E23AD">
        <w:rPr>
          <w:rStyle w:val="Fett"/>
          <w:rFonts w:ascii="Arial" w:hAnsi="Arial" w:cs="Arial"/>
          <w:b w:val="0"/>
          <w:sz w:val="22"/>
          <w:szCs w:val="22"/>
        </w:rPr>
        <w:t xml:space="preserve">. </w:t>
      </w:r>
      <w:r w:rsidR="00C90197" w:rsidRPr="00274090">
        <w:rPr>
          <w:rStyle w:val="Fett"/>
          <w:rFonts w:ascii="Arial" w:hAnsi="Arial" w:cs="Arial"/>
          <w:b w:val="0"/>
          <w:sz w:val="22"/>
          <w:szCs w:val="22"/>
        </w:rPr>
        <w:t>Im Betriebspraktikum</w:t>
      </w:r>
      <w:r w:rsidR="00E8154D" w:rsidRPr="00274090">
        <w:rPr>
          <w:rStyle w:val="Fett"/>
          <w:rFonts w:ascii="Arial" w:hAnsi="Arial" w:cs="Arial"/>
          <w:b w:val="0"/>
          <w:sz w:val="22"/>
          <w:szCs w:val="22"/>
        </w:rPr>
        <w:t xml:space="preserve"> können</w:t>
      </w:r>
      <w:r w:rsidR="00C90197" w:rsidRPr="00274090">
        <w:rPr>
          <w:rStyle w:val="Fett"/>
          <w:rFonts w:ascii="Arial" w:hAnsi="Arial" w:cs="Arial"/>
          <w:b w:val="0"/>
          <w:sz w:val="22"/>
          <w:szCs w:val="22"/>
        </w:rPr>
        <w:t xml:space="preserve"> die </w:t>
      </w:r>
      <w:proofErr w:type="spellStart"/>
      <w:r w:rsidR="00E571E7">
        <w:rPr>
          <w:rFonts w:ascii="Arial" w:hAnsi="Arial" w:cs="Arial"/>
          <w:sz w:val="22"/>
          <w:szCs w:val="22"/>
        </w:rPr>
        <w:t>SuS</w:t>
      </w:r>
      <w:proofErr w:type="spellEnd"/>
      <w:r w:rsidR="00E8154D" w:rsidRPr="00274090">
        <w:rPr>
          <w:rStyle w:val="Fett"/>
          <w:rFonts w:ascii="Arial" w:hAnsi="Arial" w:cs="Arial"/>
          <w:b w:val="0"/>
          <w:sz w:val="22"/>
          <w:szCs w:val="22"/>
        </w:rPr>
        <w:t xml:space="preserve"> die </w:t>
      </w:r>
      <w:r w:rsidR="001E67D1" w:rsidRPr="00274090">
        <w:rPr>
          <w:rStyle w:val="Fett"/>
          <w:rFonts w:ascii="Arial" w:hAnsi="Arial" w:cs="Arial"/>
          <w:b w:val="0"/>
          <w:sz w:val="22"/>
          <w:szCs w:val="22"/>
        </w:rPr>
        <w:t xml:space="preserve">im Vorfeld </w:t>
      </w:r>
      <w:r w:rsidR="00C90197" w:rsidRPr="00274090">
        <w:rPr>
          <w:rStyle w:val="Fett"/>
          <w:rFonts w:ascii="Arial" w:hAnsi="Arial" w:cs="Arial"/>
          <w:b w:val="0"/>
          <w:sz w:val="22"/>
          <w:szCs w:val="22"/>
        </w:rPr>
        <w:t>reflektierten Erfahrungen und Erkenntnisse in einer</w:t>
      </w:r>
      <w:r w:rsidR="001E67D1" w:rsidRPr="00274090">
        <w:rPr>
          <w:rStyle w:val="Fett"/>
          <w:rFonts w:ascii="Arial" w:hAnsi="Arial" w:cs="Arial"/>
          <w:b w:val="0"/>
          <w:sz w:val="22"/>
          <w:szCs w:val="22"/>
        </w:rPr>
        <w:t xml:space="preserve"> beruflichen Praxisphase </w:t>
      </w:r>
      <w:r w:rsidR="00274090" w:rsidRPr="00274090">
        <w:rPr>
          <w:rStyle w:val="Fett"/>
          <w:rFonts w:ascii="Arial" w:hAnsi="Arial" w:cs="Arial"/>
          <w:b w:val="0"/>
          <w:sz w:val="22"/>
          <w:szCs w:val="22"/>
        </w:rPr>
        <w:t>erproben</w:t>
      </w:r>
      <w:r w:rsidR="001E67D1" w:rsidRPr="00274090">
        <w:rPr>
          <w:rStyle w:val="Fett"/>
          <w:rFonts w:ascii="Arial" w:hAnsi="Arial" w:cs="Arial"/>
          <w:b w:val="0"/>
          <w:sz w:val="22"/>
          <w:szCs w:val="22"/>
        </w:rPr>
        <w:t xml:space="preserve">. </w:t>
      </w:r>
      <w:r w:rsidR="004D5AAA" w:rsidRPr="00274090">
        <w:rPr>
          <w:rStyle w:val="Fett"/>
          <w:rFonts w:ascii="Arial" w:hAnsi="Arial" w:cs="Arial"/>
          <w:b w:val="0"/>
          <w:sz w:val="22"/>
          <w:szCs w:val="22"/>
        </w:rPr>
        <w:t>Ein regelmäßiges</w:t>
      </w:r>
      <w:r w:rsidR="004D5AAA" w:rsidRPr="002E23AD">
        <w:rPr>
          <w:rStyle w:val="Fett"/>
          <w:rFonts w:ascii="Arial" w:hAnsi="Arial" w:cs="Arial"/>
          <w:b w:val="0"/>
          <w:sz w:val="22"/>
          <w:szCs w:val="22"/>
        </w:rPr>
        <w:t xml:space="preserve"> Beratungsangebot und eine wöchentlich stattfindende Sprechstunde des BO-Teams im „BO-Büro“ (Raum A115) runden das Angebot ab. Das kooperative Beratungsangebot (Berufsberatung und BO-Team der Schule) steht den </w:t>
      </w:r>
      <w:proofErr w:type="spellStart"/>
      <w:r w:rsidR="00E571E7">
        <w:rPr>
          <w:rFonts w:ascii="Arial" w:hAnsi="Arial" w:cs="Arial"/>
          <w:sz w:val="22"/>
          <w:szCs w:val="22"/>
        </w:rPr>
        <w:t>SuS</w:t>
      </w:r>
      <w:proofErr w:type="spellEnd"/>
      <w:r w:rsidR="004D5AAA" w:rsidRPr="002E23AD">
        <w:rPr>
          <w:rStyle w:val="Fett"/>
          <w:rFonts w:ascii="Arial" w:hAnsi="Arial" w:cs="Arial"/>
          <w:b w:val="0"/>
          <w:sz w:val="22"/>
          <w:szCs w:val="22"/>
        </w:rPr>
        <w:t xml:space="preserve"> bis zum Verlassen der Schule zur Verfügung.</w:t>
      </w:r>
    </w:p>
    <w:p w14:paraId="76558180" w14:textId="40B398D9" w:rsidR="000A7C43" w:rsidRPr="002E23AD" w:rsidRDefault="000A7C43"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Beginnend </w:t>
      </w:r>
      <w:r w:rsidR="00D7726B" w:rsidRPr="002E23AD">
        <w:rPr>
          <w:rStyle w:val="Fett"/>
          <w:rFonts w:ascii="Arial" w:hAnsi="Arial" w:cs="Arial"/>
          <w:b w:val="0"/>
          <w:sz w:val="22"/>
          <w:szCs w:val="22"/>
        </w:rPr>
        <w:t>ab</w:t>
      </w:r>
      <w:r w:rsidRPr="002E23AD">
        <w:rPr>
          <w:rStyle w:val="Fett"/>
          <w:rFonts w:ascii="Arial" w:hAnsi="Arial" w:cs="Arial"/>
          <w:b w:val="0"/>
          <w:sz w:val="22"/>
          <w:szCs w:val="22"/>
        </w:rPr>
        <w:t xml:space="preserve"> dem 10. Jahrgang nehmen </w:t>
      </w:r>
      <w:r w:rsidR="00E8573E" w:rsidRPr="002E23AD">
        <w:rPr>
          <w:rStyle w:val="Fett"/>
          <w:rFonts w:ascii="Arial" w:hAnsi="Arial" w:cs="Arial"/>
          <w:b w:val="0"/>
          <w:sz w:val="22"/>
          <w:szCs w:val="22"/>
        </w:rPr>
        <w:t>die</w:t>
      </w:r>
      <w:r w:rsidRPr="002E23AD">
        <w:rPr>
          <w:rStyle w:val="Fett"/>
          <w:rFonts w:ascii="Arial" w:hAnsi="Arial" w:cs="Arial"/>
          <w:b w:val="0"/>
          <w:sz w:val="22"/>
          <w:szCs w:val="22"/>
        </w:rPr>
        <w:t xml:space="preserve"> </w:t>
      </w:r>
      <w:proofErr w:type="spellStart"/>
      <w:r w:rsidR="00E571E7">
        <w:rPr>
          <w:rFonts w:ascii="Arial" w:hAnsi="Arial" w:cs="Arial"/>
          <w:sz w:val="22"/>
          <w:szCs w:val="22"/>
        </w:rPr>
        <w:t>SuS</w:t>
      </w:r>
      <w:proofErr w:type="spellEnd"/>
      <w:r w:rsidR="00D7726B" w:rsidRPr="002E23AD">
        <w:rPr>
          <w:rStyle w:val="Fett"/>
          <w:rFonts w:ascii="Arial" w:hAnsi="Arial" w:cs="Arial"/>
          <w:b w:val="0"/>
          <w:sz w:val="22"/>
          <w:szCs w:val="22"/>
        </w:rPr>
        <w:t xml:space="preserve"> von nun an jährlich</w:t>
      </w:r>
      <w:r w:rsidRPr="002E23AD">
        <w:rPr>
          <w:rStyle w:val="Fett"/>
          <w:rFonts w:ascii="Arial" w:hAnsi="Arial" w:cs="Arial"/>
          <w:b w:val="0"/>
          <w:sz w:val="22"/>
          <w:szCs w:val="22"/>
        </w:rPr>
        <w:t xml:space="preserve"> an der </w:t>
      </w:r>
      <w:r w:rsidR="00D7726B" w:rsidRPr="002E23AD">
        <w:rPr>
          <w:rStyle w:val="Fett"/>
          <w:rFonts w:ascii="Arial" w:hAnsi="Arial" w:cs="Arial"/>
          <w:b w:val="0"/>
          <w:sz w:val="22"/>
          <w:szCs w:val="22"/>
        </w:rPr>
        <w:t>immer im Frühjahr stattfindenden</w:t>
      </w:r>
      <w:r w:rsidRPr="002E23AD">
        <w:rPr>
          <w:rStyle w:val="Fett"/>
          <w:rFonts w:ascii="Arial" w:hAnsi="Arial" w:cs="Arial"/>
          <w:b w:val="0"/>
          <w:sz w:val="22"/>
          <w:szCs w:val="22"/>
        </w:rPr>
        <w:t xml:space="preserve"> </w:t>
      </w:r>
      <w:r w:rsidR="00A97F78" w:rsidRPr="002E23AD">
        <w:rPr>
          <w:rStyle w:val="Fett"/>
          <w:rFonts w:ascii="Arial" w:hAnsi="Arial" w:cs="Arial"/>
          <w:b w:val="0"/>
          <w:sz w:val="22"/>
          <w:szCs w:val="22"/>
        </w:rPr>
        <w:t>Jobbörse</w:t>
      </w:r>
      <w:r w:rsidRPr="002E23AD">
        <w:rPr>
          <w:rStyle w:val="Fett"/>
          <w:rFonts w:ascii="Arial" w:hAnsi="Arial" w:cs="Arial"/>
          <w:b w:val="0"/>
          <w:sz w:val="22"/>
          <w:szCs w:val="22"/>
        </w:rPr>
        <w:t xml:space="preserve"> </w:t>
      </w:r>
      <w:r w:rsidR="00E77888" w:rsidRPr="002E23AD">
        <w:rPr>
          <w:rStyle w:val="Fett"/>
          <w:rFonts w:ascii="Arial" w:hAnsi="Arial" w:cs="Arial"/>
          <w:b w:val="0"/>
          <w:sz w:val="22"/>
          <w:szCs w:val="22"/>
        </w:rPr>
        <w:t xml:space="preserve">der Agentur für Arbeit </w:t>
      </w:r>
      <w:r w:rsidRPr="002E23AD">
        <w:rPr>
          <w:rStyle w:val="Fett"/>
          <w:rFonts w:ascii="Arial" w:hAnsi="Arial" w:cs="Arial"/>
          <w:b w:val="0"/>
          <w:sz w:val="22"/>
          <w:szCs w:val="22"/>
        </w:rPr>
        <w:t xml:space="preserve">in der Kathrin-Türks-Halle teil. </w:t>
      </w:r>
      <w:r w:rsidR="00C90197" w:rsidRPr="002E23AD">
        <w:rPr>
          <w:rStyle w:val="Fett"/>
          <w:rFonts w:ascii="Arial" w:hAnsi="Arial" w:cs="Arial"/>
          <w:b w:val="0"/>
          <w:sz w:val="22"/>
          <w:szCs w:val="22"/>
        </w:rPr>
        <w:t>Da sich die Kathrin-Türks-Halle in der unmittelbaren Nachbarschaft der Schule befindet und fußläufig in wenigen Minuten erreichbar ist, nutzen die</w:t>
      </w:r>
      <w:r w:rsidRPr="002E23AD">
        <w:rPr>
          <w:rStyle w:val="Fett"/>
          <w:rFonts w:ascii="Arial" w:hAnsi="Arial" w:cs="Arial"/>
          <w:b w:val="0"/>
          <w:sz w:val="22"/>
          <w:szCs w:val="22"/>
        </w:rPr>
        <w:t xml:space="preserve"> </w:t>
      </w:r>
      <w:proofErr w:type="spellStart"/>
      <w:r w:rsidR="00E571E7">
        <w:rPr>
          <w:rFonts w:ascii="Arial" w:hAnsi="Arial" w:cs="Arial"/>
          <w:sz w:val="22"/>
          <w:szCs w:val="22"/>
        </w:rPr>
        <w:t>SuS</w:t>
      </w:r>
      <w:proofErr w:type="spellEnd"/>
      <w:r w:rsidR="00C90197" w:rsidRPr="002E23AD">
        <w:rPr>
          <w:rStyle w:val="Fett"/>
          <w:rFonts w:ascii="Arial" w:hAnsi="Arial" w:cs="Arial"/>
          <w:b w:val="0"/>
          <w:sz w:val="22"/>
          <w:szCs w:val="22"/>
        </w:rPr>
        <w:t xml:space="preserve"> die Möglichkeit</w:t>
      </w:r>
      <w:r w:rsidRPr="002E23AD">
        <w:rPr>
          <w:rStyle w:val="Fett"/>
          <w:rFonts w:ascii="Arial" w:hAnsi="Arial" w:cs="Arial"/>
          <w:b w:val="0"/>
          <w:sz w:val="22"/>
          <w:szCs w:val="22"/>
        </w:rPr>
        <w:t xml:space="preserve"> </w:t>
      </w:r>
      <w:r w:rsidR="004D5AAA" w:rsidRPr="002E23AD">
        <w:rPr>
          <w:rStyle w:val="Fett"/>
          <w:rFonts w:ascii="Arial" w:hAnsi="Arial" w:cs="Arial"/>
          <w:b w:val="0"/>
          <w:sz w:val="22"/>
          <w:szCs w:val="22"/>
        </w:rPr>
        <w:t xml:space="preserve">mit </w:t>
      </w:r>
      <w:r w:rsidRPr="002E23AD">
        <w:rPr>
          <w:rStyle w:val="Fett"/>
          <w:rFonts w:ascii="Arial" w:hAnsi="Arial" w:cs="Arial"/>
          <w:b w:val="0"/>
          <w:sz w:val="22"/>
          <w:szCs w:val="22"/>
        </w:rPr>
        <w:t>regionale</w:t>
      </w:r>
      <w:r w:rsidR="004D5AAA" w:rsidRPr="002E23AD">
        <w:rPr>
          <w:rStyle w:val="Fett"/>
          <w:rFonts w:ascii="Arial" w:hAnsi="Arial" w:cs="Arial"/>
          <w:b w:val="0"/>
          <w:sz w:val="22"/>
          <w:szCs w:val="22"/>
        </w:rPr>
        <w:t>n</w:t>
      </w:r>
      <w:r w:rsidRPr="002E23AD">
        <w:rPr>
          <w:rStyle w:val="Fett"/>
          <w:rFonts w:ascii="Arial" w:hAnsi="Arial" w:cs="Arial"/>
          <w:b w:val="0"/>
          <w:sz w:val="22"/>
          <w:szCs w:val="22"/>
        </w:rPr>
        <w:t xml:space="preserve"> und überregionale</w:t>
      </w:r>
      <w:r w:rsidR="004D5AAA" w:rsidRPr="002E23AD">
        <w:rPr>
          <w:rStyle w:val="Fett"/>
          <w:rFonts w:ascii="Arial" w:hAnsi="Arial" w:cs="Arial"/>
          <w:b w:val="0"/>
          <w:sz w:val="22"/>
          <w:szCs w:val="22"/>
        </w:rPr>
        <w:t>n</w:t>
      </w:r>
      <w:r w:rsidRPr="002E23AD">
        <w:rPr>
          <w:rStyle w:val="Fett"/>
          <w:rFonts w:ascii="Arial" w:hAnsi="Arial" w:cs="Arial"/>
          <w:b w:val="0"/>
          <w:sz w:val="22"/>
          <w:szCs w:val="22"/>
        </w:rPr>
        <w:t xml:space="preserve"> Unternehmen</w:t>
      </w:r>
      <w:r w:rsidR="00C72B36" w:rsidRPr="002E23AD">
        <w:rPr>
          <w:rStyle w:val="Fett"/>
          <w:rFonts w:ascii="Arial" w:hAnsi="Arial" w:cs="Arial"/>
          <w:b w:val="0"/>
          <w:sz w:val="22"/>
          <w:szCs w:val="22"/>
        </w:rPr>
        <w:t xml:space="preserve"> </w:t>
      </w:r>
      <w:r w:rsidR="004D5AAA" w:rsidRPr="002E23AD">
        <w:rPr>
          <w:rStyle w:val="Fett"/>
          <w:rFonts w:ascii="Arial" w:hAnsi="Arial" w:cs="Arial"/>
          <w:b w:val="0"/>
          <w:sz w:val="22"/>
          <w:szCs w:val="22"/>
        </w:rPr>
        <w:t xml:space="preserve">ins Gespräch zu kommen, diese </w:t>
      </w:r>
      <w:r w:rsidR="00C72B36" w:rsidRPr="002E23AD">
        <w:rPr>
          <w:rStyle w:val="Fett"/>
          <w:rFonts w:ascii="Arial" w:hAnsi="Arial" w:cs="Arial"/>
          <w:b w:val="0"/>
          <w:sz w:val="22"/>
          <w:szCs w:val="22"/>
        </w:rPr>
        <w:t>kennen</w:t>
      </w:r>
      <w:r w:rsidR="004D5AAA" w:rsidRPr="002E23AD">
        <w:rPr>
          <w:rStyle w:val="Fett"/>
          <w:rFonts w:ascii="Arial" w:hAnsi="Arial" w:cs="Arial"/>
          <w:b w:val="0"/>
          <w:sz w:val="22"/>
          <w:szCs w:val="22"/>
        </w:rPr>
        <w:t>zulernen und somit bereits erste</w:t>
      </w:r>
      <w:r w:rsidRPr="002E23AD">
        <w:rPr>
          <w:rStyle w:val="Fett"/>
          <w:rFonts w:ascii="Arial" w:hAnsi="Arial" w:cs="Arial"/>
          <w:b w:val="0"/>
          <w:sz w:val="22"/>
          <w:szCs w:val="22"/>
        </w:rPr>
        <w:t xml:space="preserve"> Kontakte</w:t>
      </w:r>
      <w:r w:rsidR="004D5AAA" w:rsidRPr="002E23AD">
        <w:rPr>
          <w:rStyle w:val="Fett"/>
          <w:rFonts w:ascii="Arial" w:hAnsi="Arial" w:cs="Arial"/>
          <w:b w:val="0"/>
          <w:sz w:val="22"/>
          <w:szCs w:val="22"/>
        </w:rPr>
        <w:t xml:space="preserve"> zu</w:t>
      </w:r>
      <w:r w:rsidRPr="002E23AD">
        <w:rPr>
          <w:rStyle w:val="Fett"/>
          <w:rFonts w:ascii="Arial" w:hAnsi="Arial" w:cs="Arial"/>
          <w:b w:val="0"/>
          <w:sz w:val="22"/>
          <w:szCs w:val="22"/>
        </w:rPr>
        <w:t xml:space="preserve"> knüpfen.</w:t>
      </w:r>
      <w:r w:rsidR="00A97F78" w:rsidRPr="002E23AD">
        <w:rPr>
          <w:rStyle w:val="Fett"/>
          <w:rFonts w:ascii="Arial" w:hAnsi="Arial" w:cs="Arial"/>
          <w:b w:val="0"/>
          <w:sz w:val="22"/>
          <w:szCs w:val="22"/>
        </w:rPr>
        <w:t xml:space="preserve"> </w:t>
      </w:r>
    </w:p>
    <w:p w14:paraId="367AA0CA" w14:textId="74AF4C1A" w:rsidR="004D5AAA" w:rsidRPr="004D5AAA" w:rsidRDefault="004D5AAA" w:rsidP="00D316E6">
      <w:pPr>
        <w:pStyle w:val="StandardWeb"/>
        <w:shd w:val="clear" w:color="auto" w:fill="FFFFFF"/>
        <w:spacing w:before="0" w:beforeAutospacing="0" w:after="120" w:afterAutospacing="0" w:line="360" w:lineRule="auto"/>
        <w:jc w:val="both"/>
        <w:rPr>
          <w:rStyle w:val="Fett"/>
          <w:rFonts w:ascii="Arial" w:hAnsi="Arial" w:cs="Arial"/>
          <w:sz w:val="22"/>
          <w:szCs w:val="22"/>
          <w:u w:val="single"/>
        </w:rPr>
      </w:pPr>
      <w:r w:rsidRPr="004D5AAA">
        <w:rPr>
          <w:rStyle w:val="Fett"/>
          <w:rFonts w:ascii="Arial" w:hAnsi="Arial" w:cs="Arial"/>
          <w:sz w:val="22"/>
          <w:szCs w:val="22"/>
          <w:u w:val="single"/>
        </w:rPr>
        <w:t>Die gymnasiale Oberstufe:</w:t>
      </w:r>
      <w:r>
        <w:rPr>
          <w:rStyle w:val="Fett"/>
          <w:rFonts w:ascii="Arial" w:hAnsi="Arial" w:cs="Arial"/>
          <w:sz w:val="22"/>
          <w:szCs w:val="22"/>
          <w:u w:val="single"/>
        </w:rPr>
        <w:t xml:space="preserve"> Betriebspraktikum 2.0, Bewerbungstraining,</w:t>
      </w:r>
      <w:r w:rsidR="00D7726B">
        <w:rPr>
          <w:rStyle w:val="Fett"/>
          <w:rFonts w:ascii="Arial" w:hAnsi="Arial" w:cs="Arial"/>
          <w:sz w:val="22"/>
          <w:szCs w:val="22"/>
          <w:u w:val="single"/>
        </w:rPr>
        <w:t xml:space="preserve"> Campustage, freiwillige Praktika</w:t>
      </w:r>
    </w:p>
    <w:p w14:paraId="376B84A8" w14:textId="77777777" w:rsidR="00891D41" w:rsidRPr="002E23AD" w:rsidRDefault="00F00098"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Pr>
          <w:rStyle w:val="Fett"/>
          <w:rFonts w:ascii="Arial" w:hAnsi="Arial" w:cs="Arial"/>
          <w:b w:val="0"/>
          <w:sz w:val="22"/>
          <w:szCs w:val="22"/>
        </w:rPr>
        <w:t xml:space="preserve">In der </w:t>
      </w:r>
      <w:r w:rsidRPr="002E23AD">
        <w:rPr>
          <w:rStyle w:val="Fett"/>
          <w:rFonts w:ascii="Arial" w:hAnsi="Arial" w:cs="Arial"/>
          <w:b w:val="0"/>
          <w:sz w:val="22"/>
          <w:szCs w:val="22"/>
        </w:rPr>
        <w:t>gymnasialen Oberstufe finde</w:t>
      </w:r>
      <w:r w:rsidR="00CA2561" w:rsidRPr="002E23AD">
        <w:rPr>
          <w:rStyle w:val="Fett"/>
          <w:rFonts w:ascii="Arial" w:hAnsi="Arial" w:cs="Arial"/>
          <w:b w:val="0"/>
          <w:sz w:val="22"/>
          <w:szCs w:val="22"/>
        </w:rPr>
        <w:t>n</w:t>
      </w:r>
      <w:r w:rsidRPr="002E23AD">
        <w:rPr>
          <w:rStyle w:val="Fett"/>
          <w:rFonts w:ascii="Arial" w:hAnsi="Arial" w:cs="Arial"/>
          <w:b w:val="0"/>
          <w:sz w:val="22"/>
          <w:szCs w:val="22"/>
        </w:rPr>
        <w:t xml:space="preserve"> </w:t>
      </w:r>
      <w:r w:rsidR="00891D41" w:rsidRPr="002E23AD">
        <w:rPr>
          <w:rStyle w:val="Fett"/>
          <w:rFonts w:ascii="Arial" w:hAnsi="Arial" w:cs="Arial"/>
          <w:b w:val="0"/>
          <w:sz w:val="22"/>
          <w:szCs w:val="22"/>
        </w:rPr>
        <w:t xml:space="preserve">sich zahlreiche Standardelemente und weiterführende Angebote für die Studien- und Berufsorientierung wieder. </w:t>
      </w:r>
    </w:p>
    <w:p w14:paraId="1CCA3C49" w14:textId="4224F02D" w:rsidR="0076754D" w:rsidRPr="002E23AD" w:rsidRDefault="00891D41"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In der Einführungsphase nehmen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weiterhin die angebotenen Beratungsmöglichkeiten wahr und bereiten dadurch das</w:t>
      </w:r>
      <w:r w:rsidR="00F00098" w:rsidRPr="002E23AD">
        <w:rPr>
          <w:rStyle w:val="Fett"/>
          <w:rFonts w:ascii="Arial" w:hAnsi="Arial" w:cs="Arial"/>
          <w:b w:val="0"/>
          <w:sz w:val="22"/>
          <w:szCs w:val="22"/>
        </w:rPr>
        <w:t xml:space="preserve"> </w:t>
      </w:r>
      <w:r w:rsidR="002B5187" w:rsidRPr="002E23AD">
        <w:rPr>
          <w:rStyle w:val="Fett"/>
          <w:rFonts w:ascii="Arial" w:hAnsi="Arial" w:cs="Arial"/>
          <w:b w:val="0"/>
          <w:sz w:val="22"/>
          <w:szCs w:val="22"/>
        </w:rPr>
        <w:t xml:space="preserve">zweiwöchige </w:t>
      </w:r>
      <w:r w:rsidR="00F00098" w:rsidRPr="002E23AD">
        <w:rPr>
          <w:rStyle w:val="Fett"/>
          <w:rFonts w:ascii="Arial" w:hAnsi="Arial" w:cs="Arial"/>
          <w:b w:val="0"/>
          <w:sz w:val="22"/>
          <w:szCs w:val="22"/>
        </w:rPr>
        <w:t xml:space="preserve">Betriebspraktikum </w:t>
      </w:r>
      <w:r w:rsidRPr="002E23AD">
        <w:rPr>
          <w:rStyle w:val="Fett"/>
          <w:rFonts w:ascii="Arial" w:hAnsi="Arial" w:cs="Arial"/>
          <w:b w:val="0"/>
          <w:sz w:val="22"/>
          <w:szCs w:val="22"/>
        </w:rPr>
        <w:t xml:space="preserve">(Ende Januar) vor. Ein weiteres Angebot, welches den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in Koo</w:t>
      </w:r>
      <w:r w:rsidR="002101CE" w:rsidRPr="002E23AD">
        <w:rPr>
          <w:rStyle w:val="Fett"/>
          <w:rFonts w:ascii="Arial" w:hAnsi="Arial" w:cs="Arial"/>
          <w:b w:val="0"/>
          <w:sz w:val="22"/>
          <w:szCs w:val="22"/>
        </w:rPr>
        <w:t>peration mit der Agentur für Arbeit</w:t>
      </w:r>
      <w:r w:rsidRPr="002E23AD">
        <w:rPr>
          <w:rStyle w:val="Fett"/>
          <w:rFonts w:ascii="Arial" w:hAnsi="Arial" w:cs="Arial"/>
          <w:b w:val="0"/>
          <w:sz w:val="22"/>
          <w:szCs w:val="22"/>
        </w:rPr>
        <w:t xml:space="preserve"> Dinslaken gemacht wird</w:t>
      </w:r>
      <w:r w:rsidR="00DF748C">
        <w:rPr>
          <w:rStyle w:val="Fett"/>
          <w:rFonts w:ascii="Arial" w:hAnsi="Arial" w:cs="Arial"/>
          <w:b w:val="0"/>
          <w:sz w:val="22"/>
          <w:szCs w:val="22"/>
        </w:rPr>
        <w:t>,</w:t>
      </w:r>
      <w:r w:rsidRPr="002E23AD">
        <w:rPr>
          <w:rStyle w:val="Fett"/>
          <w:rFonts w:ascii="Arial" w:hAnsi="Arial" w:cs="Arial"/>
          <w:b w:val="0"/>
          <w:sz w:val="22"/>
          <w:szCs w:val="22"/>
        </w:rPr>
        <w:t xml:space="preserve"> ist die Teilnahme an einem</w:t>
      </w:r>
      <w:r w:rsidR="00C26E4A" w:rsidRPr="002E23AD">
        <w:rPr>
          <w:rStyle w:val="Fett"/>
          <w:rFonts w:ascii="Arial" w:hAnsi="Arial" w:cs="Arial"/>
          <w:b w:val="0"/>
          <w:sz w:val="22"/>
          <w:szCs w:val="22"/>
        </w:rPr>
        <w:t xml:space="preserve"> Bewerbungstraining</w:t>
      </w:r>
      <w:r w:rsidR="00F00098" w:rsidRPr="002E23AD">
        <w:rPr>
          <w:rStyle w:val="Fett"/>
          <w:rFonts w:ascii="Arial" w:hAnsi="Arial" w:cs="Arial"/>
          <w:b w:val="0"/>
          <w:sz w:val="22"/>
          <w:szCs w:val="22"/>
        </w:rPr>
        <w:t>.</w:t>
      </w:r>
      <w:r w:rsidRPr="002E23AD">
        <w:rPr>
          <w:rStyle w:val="Fett"/>
          <w:rFonts w:ascii="Arial" w:hAnsi="Arial" w:cs="Arial"/>
          <w:b w:val="0"/>
          <w:sz w:val="22"/>
          <w:szCs w:val="22"/>
        </w:rPr>
        <w:t xml:space="preserve">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w:t>
      </w:r>
      <w:r w:rsidR="0076754D" w:rsidRPr="002E23AD">
        <w:rPr>
          <w:rStyle w:val="Fett"/>
          <w:rFonts w:ascii="Arial" w:hAnsi="Arial" w:cs="Arial"/>
          <w:b w:val="0"/>
          <w:sz w:val="22"/>
          <w:szCs w:val="22"/>
        </w:rPr>
        <w:t>setzen sich hier</w:t>
      </w:r>
      <w:r w:rsidRPr="002E23AD">
        <w:rPr>
          <w:rStyle w:val="Fett"/>
          <w:rFonts w:ascii="Arial" w:hAnsi="Arial" w:cs="Arial"/>
          <w:b w:val="0"/>
          <w:sz w:val="22"/>
          <w:szCs w:val="22"/>
        </w:rPr>
        <w:t xml:space="preserve"> </w:t>
      </w:r>
      <w:r w:rsidR="0076754D" w:rsidRPr="002E23AD">
        <w:rPr>
          <w:rStyle w:val="Fett"/>
          <w:rFonts w:ascii="Arial" w:hAnsi="Arial" w:cs="Arial"/>
          <w:b w:val="0"/>
          <w:sz w:val="22"/>
          <w:szCs w:val="22"/>
        </w:rPr>
        <w:t>neben dem</w:t>
      </w:r>
      <w:r w:rsidRPr="002E23AD">
        <w:rPr>
          <w:rStyle w:val="Fett"/>
          <w:rFonts w:ascii="Arial" w:hAnsi="Arial" w:cs="Arial"/>
          <w:b w:val="0"/>
          <w:sz w:val="22"/>
          <w:szCs w:val="22"/>
        </w:rPr>
        <w:t xml:space="preserve"> Erstellen der Bewerbungsunterlagen</w:t>
      </w:r>
      <w:r w:rsidR="0076754D" w:rsidRPr="002E23AD">
        <w:rPr>
          <w:rStyle w:val="Fett"/>
          <w:rFonts w:ascii="Arial" w:hAnsi="Arial" w:cs="Arial"/>
          <w:b w:val="0"/>
          <w:sz w:val="22"/>
          <w:szCs w:val="22"/>
        </w:rPr>
        <w:t xml:space="preserve"> auch mit dem Vorstellungsgespräch und Assessment-Center auseinander. </w:t>
      </w:r>
    </w:p>
    <w:p w14:paraId="75547B59" w14:textId="29EB098F" w:rsidR="00793007" w:rsidRPr="002E23AD" w:rsidRDefault="0076754D"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In der Qualifikationsphase 1 </w:t>
      </w:r>
      <w:r w:rsidR="002101CE" w:rsidRPr="002E23AD">
        <w:rPr>
          <w:rStyle w:val="Fett"/>
          <w:rFonts w:ascii="Arial" w:hAnsi="Arial" w:cs="Arial"/>
          <w:b w:val="0"/>
          <w:sz w:val="22"/>
          <w:szCs w:val="22"/>
        </w:rPr>
        <w:t xml:space="preserve">können </w:t>
      </w:r>
      <w:r w:rsidRPr="002E23AD">
        <w:rPr>
          <w:rStyle w:val="Fett"/>
          <w:rFonts w:ascii="Arial" w:hAnsi="Arial" w:cs="Arial"/>
          <w:b w:val="0"/>
          <w:sz w:val="22"/>
          <w:szCs w:val="22"/>
        </w:rPr>
        <w:t xml:space="preserve">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in Kooperation mit der Universität Duisburg-Essen am </w:t>
      </w:r>
      <w:r w:rsidR="00586C88" w:rsidRPr="002E23AD">
        <w:rPr>
          <w:rStyle w:val="Fett"/>
          <w:rFonts w:ascii="Arial" w:hAnsi="Arial" w:cs="Arial"/>
          <w:b w:val="0"/>
          <w:sz w:val="22"/>
          <w:szCs w:val="22"/>
        </w:rPr>
        <w:t>Campu</w:t>
      </w:r>
      <w:r w:rsidRPr="002E23AD">
        <w:rPr>
          <w:rStyle w:val="Fett"/>
          <w:rFonts w:ascii="Arial" w:hAnsi="Arial" w:cs="Arial"/>
          <w:b w:val="0"/>
          <w:sz w:val="22"/>
          <w:szCs w:val="22"/>
        </w:rPr>
        <w:t>s</w:t>
      </w:r>
      <w:r w:rsidR="00586C88" w:rsidRPr="002E23AD">
        <w:rPr>
          <w:rStyle w:val="Fett"/>
          <w:rFonts w:ascii="Arial" w:hAnsi="Arial" w:cs="Arial"/>
          <w:b w:val="0"/>
          <w:sz w:val="22"/>
          <w:szCs w:val="22"/>
        </w:rPr>
        <w:t>-Tag</w:t>
      </w:r>
      <w:r w:rsidRPr="002E23AD">
        <w:rPr>
          <w:rStyle w:val="Fett"/>
          <w:rFonts w:ascii="Arial" w:hAnsi="Arial" w:cs="Arial"/>
          <w:b w:val="0"/>
          <w:sz w:val="22"/>
          <w:szCs w:val="22"/>
        </w:rPr>
        <w:t xml:space="preserve"> teil</w:t>
      </w:r>
      <w:r w:rsidR="002101CE" w:rsidRPr="002E23AD">
        <w:rPr>
          <w:rStyle w:val="Fett"/>
          <w:rFonts w:ascii="Arial" w:hAnsi="Arial" w:cs="Arial"/>
          <w:b w:val="0"/>
          <w:sz w:val="22"/>
          <w:szCs w:val="22"/>
        </w:rPr>
        <w:t>nehmen</w:t>
      </w:r>
      <w:r w:rsidR="00F00098" w:rsidRPr="002E23AD">
        <w:rPr>
          <w:rStyle w:val="Fett"/>
          <w:rFonts w:ascii="Arial" w:hAnsi="Arial" w:cs="Arial"/>
          <w:b w:val="0"/>
          <w:sz w:val="22"/>
          <w:szCs w:val="22"/>
        </w:rPr>
        <w:t xml:space="preserve">. </w:t>
      </w:r>
      <w:r w:rsidRPr="002E23AD">
        <w:rPr>
          <w:rStyle w:val="Fett"/>
          <w:rFonts w:ascii="Arial" w:hAnsi="Arial" w:cs="Arial"/>
          <w:b w:val="0"/>
          <w:sz w:val="22"/>
          <w:szCs w:val="22"/>
        </w:rPr>
        <w:t xml:space="preserve">Hier erhalten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die Möglichkeit sich im Vorfeld </w:t>
      </w:r>
      <w:r w:rsidR="002101CE" w:rsidRPr="002E23AD">
        <w:rPr>
          <w:rStyle w:val="Fett"/>
          <w:rFonts w:ascii="Arial" w:hAnsi="Arial" w:cs="Arial"/>
          <w:b w:val="0"/>
          <w:sz w:val="22"/>
          <w:szCs w:val="22"/>
        </w:rPr>
        <w:t xml:space="preserve">für diverse Angebote der Fakultäten „einzuschreiben“ und den Campus Duisburg, das Studium und die Gegebenheiten vor Ort erstmals kennenzulernen. Darüber hinaus haben die </w:t>
      </w:r>
      <w:proofErr w:type="spellStart"/>
      <w:r w:rsidR="00E571E7">
        <w:rPr>
          <w:rFonts w:ascii="Arial" w:hAnsi="Arial" w:cs="Arial"/>
          <w:sz w:val="22"/>
          <w:szCs w:val="22"/>
        </w:rPr>
        <w:t>SuS</w:t>
      </w:r>
      <w:proofErr w:type="spellEnd"/>
      <w:r w:rsidR="002101CE" w:rsidRPr="002E23AD">
        <w:rPr>
          <w:rStyle w:val="Fett"/>
          <w:rFonts w:ascii="Arial" w:hAnsi="Arial" w:cs="Arial"/>
          <w:b w:val="0"/>
          <w:sz w:val="22"/>
          <w:szCs w:val="22"/>
        </w:rPr>
        <w:t xml:space="preserve"> der Qualifikationsphasen 1+2 immer die Möglichkeit sich für den Besuch der Campustage an anderen Universitäten von ihren Beratungslehrern beurlauben zu lassen. </w:t>
      </w:r>
    </w:p>
    <w:p w14:paraId="7AD2953C" w14:textId="338BB0BA" w:rsidR="002101CE" w:rsidRPr="002E23AD" w:rsidRDefault="002101CE"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Ein weiteres Standardelement für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der Qualifikationsphase 1 ist die Teilnahme am Workshop „Wege nach dem Abitur“, der von der Agentur für Arbeit Dinslaken angeboten wird. </w:t>
      </w:r>
      <w:r w:rsidRPr="002E23AD">
        <w:rPr>
          <w:rStyle w:val="Fett"/>
          <w:rFonts w:ascii="Arial" w:hAnsi="Arial" w:cs="Arial"/>
          <w:b w:val="0"/>
          <w:sz w:val="22"/>
          <w:szCs w:val="22"/>
        </w:rPr>
        <w:lastRenderedPageBreak/>
        <w:t>In diesem Workshop erarbeiten die Teilnehmer interaktiv diverse Anschlussmöglichkeiten und mögliche Wege nach dem Abitur und können offene Fragen klären.</w:t>
      </w:r>
    </w:p>
    <w:p w14:paraId="7D069075" w14:textId="11915868" w:rsidR="002101CE" w:rsidRPr="002E23AD" w:rsidRDefault="002101CE" w:rsidP="00D316E6">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 xml:space="preserve">In der Qualifikationsphase 2 bereiten sich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auf die abschließenden Abiturprüfungen vor, nehmen weiterhin am schulischen und externen Beratungsangebot teil. Darüber hinaus können die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am Workshop „Studieren – aber wie? Hochschulstart!“ der Agentur für Arbeit Dinslaken teilnehmen. Hier werden alle Prozesse zum Übergang ins Studium besprochen und vorhandene Fragen beantwortet. Die Teilnahme an Beratungsgesprächen, der Besuch von Campus-Tagen und die Teilnahme an freiwilligen Praktika sind weiterhin obligatorisch.</w:t>
      </w:r>
    </w:p>
    <w:p w14:paraId="7E15BF21" w14:textId="69B0A27B" w:rsidR="002E01FA" w:rsidRPr="002E23AD" w:rsidRDefault="002E01FA" w:rsidP="002101CE">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Die (Studien- und) Berufsorientierung am THG wird durch ein</w:t>
      </w:r>
      <w:r w:rsidR="00586C88" w:rsidRPr="002E23AD">
        <w:rPr>
          <w:rStyle w:val="Fett"/>
          <w:rFonts w:ascii="Arial" w:hAnsi="Arial" w:cs="Arial"/>
          <w:b w:val="0"/>
          <w:sz w:val="22"/>
          <w:szCs w:val="22"/>
        </w:rPr>
        <w:t xml:space="preserve"> entsprechende</w:t>
      </w:r>
      <w:r w:rsidRPr="002E23AD">
        <w:rPr>
          <w:rStyle w:val="Fett"/>
          <w:rFonts w:ascii="Arial" w:hAnsi="Arial" w:cs="Arial"/>
          <w:b w:val="0"/>
          <w:sz w:val="22"/>
          <w:szCs w:val="22"/>
        </w:rPr>
        <w:t>s</w:t>
      </w:r>
      <w:r w:rsidR="00586C88" w:rsidRPr="002E23AD">
        <w:rPr>
          <w:rStyle w:val="Fett"/>
          <w:rFonts w:ascii="Arial" w:hAnsi="Arial" w:cs="Arial"/>
          <w:b w:val="0"/>
          <w:sz w:val="22"/>
          <w:szCs w:val="22"/>
        </w:rPr>
        <w:t xml:space="preserve"> digitale</w:t>
      </w:r>
      <w:r w:rsidRPr="002E23AD">
        <w:rPr>
          <w:rStyle w:val="Fett"/>
          <w:rFonts w:ascii="Arial" w:hAnsi="Arial" w:cs="Arial"/>
          <w:b w:val="0"/>
          <w:sz w:val="22"/>
          <w:szCs w:val="22"/>
        </w:rPr>
        <w:t>s</w:t>
      </w:r>
      <w:r w:rsidR="00586C88" w:rsidRPr="002E23AD">
        <w:rPr>
          <w:rStyle w:val="Fett"/>
          <w:rFonts w:ascii="Arial" w:hAnsi="Arial" w:cs="Arial"/>
          <w:b w:val="0"/>
          <w:sz w:val="22"/>
          <w:szCs w:val="22"/>
        </w:rPr>
        <w:t xml:space="preserve"> Begleit</w:t>
      </w:r>
      <w:r w:rsidR="00936A8C" w:rsidRPr="002E23AD">
        <w:rPr>
          <w:rStyle w:val="Fett"/>
          <w:rFonts w:ascii="Arial" w:hAnsi="Arial" w:cs="Arial"/>
          <w:b w:val="0"/>
          <w:sz w:val="22"/>
          <w:szCs w:val="22"/>
        </w:rPr>
        <w:t>- und Beratungs</w:t>
      </w:r>
      <w:r w:rsidR="00586C88" w:rsidRPr="002E23AD">
        <w:rPr>
          <w:rStyle w:val="Fett"/>
          <w:rFonts w:ascii="Arial" w:hAnsi="Arial" w:cs="Arial"/>
          <w:b w:val="0"/>
          <w:sz w:val="22"/>
          <w:szCs w:val="22"/>
        </w:rPr>
        <w:t xml:space="preserve">angebot ab Klasse </w:t>
      </w:r>
      <w:r w:rsidRPr="002E23AD">
        <w:rPr>
          <w:rStyle w:val="Fett"/>
          <w:rFonts w:ascii="Arial" w:hAnsi="Arial" w:cs="Arial"/>
          <w:b w:val="0"/>
          <w:sz w:val="22"/>
          <w:szCs w:val="22"/>
        </w:rPr>
        <w:t>9</w:t>
      </w:r>
      <w:r w:rsidR="00586C88" w:rsidRPr="002E23AD">
        <w:rPr>
          <w:rStyle w:val="Fett"/>
          <w:rFonts w:ascii="Arial" w:hAnsi="Arial" w:cs="Arial"/>
          <w:b w:val="0"/>
          <w:sz w:val="22"/>
          <w:szCs w:val="22"/>
        </w:rPr>
        <w:t xml:space="preserve"> bis zur Q2 </w:t>
      </w:r>
      <w:r w:rsidRPr="002E23AD">
        <w:rPr>
          <w:rStyle w:val="Fett"/>
          <w:rFonts w:ascii="Arial" w:hAnsi="Arial" w:cs="Arial"/>
          <w:b w:val="0"/>
          <w:sz w:val="22"/>
          <w:szCs w:val="22"/>
        </w:rPr>
        <w:t>organisiert</w:t>
      </w:r>
      <w:r w:rsidR="00586C88" w:rsidRPr="002E23AD">
        <w:rPr>
          <w:rStyle w:val="Fett"/>
          <w:rFonts w:ascii="Arial" w:hAnsi="Arial" w:cs="Arial"/>
          <w:b w:val="0"/>
          <w:sz w:val="22"/>
          <w:szCs w:val="22"/>
        </w:rPr>
        <w:t xml:space="preserve">. Aus diesem Grund nutzen wir </w:t>
      </w:r>
      <w:r w:rsidRPr="002E23AD">
        <w:rPr>
          <w:rStyle w:val="Fett"/>
          <w:rFonts w:ascii="Arial" w:hAnsi="Arial" w:cs="Arial"/>
          <w:b w:val="0"/>
          <w:sz w:val="22"/>
          <w:szCs w:val="22"/>
        </w:rPr>
        <w:t xml:space="preserve">für alle Jahrgänge </w:t>
      </w:r>
      <w:r w:rsidR="00586C88" w:rsidRPr="002E23AD">
        <w:rPr>
          <w:rStyle w:val="Fett"/>
          <w:rFonts w:ascii="Arial" w:hAnsi="Arial" w:cs="Arial"/>
          <w:b w:val="0"/>
          <w:sz w:val="22"/>
          <w:szCs w:val="22"/>
        </w:rPr>
        <w:t xml:space="preserve">kontinuierlich unsere Online-Plattform </w:t>
      </w:r>
      <w:r w:rsidR="00936A8C" w:rsidRPr="002E23AD">
        <w:rPr>
          <w:rStyle w:val="Fett"/>
          <w:rFonts w:ascii="Arial" w:hAnsi="Arial" w:cs="Arial"/>
          <w:b w:val="0"/>
          <w:sz w:val="22"/>
          <w:szCs w:val="22"/>
        </w:rPr>
        <w:t>„</w:t>
      </w:r>
      <w:r w:rsidR="00586C88" w:rsidRPr="002E23AD">
        <w:rPr>
          <w:rStyle w:val="Fett"/>
          <w:rFonts w:ascii="Arial" w:hAnsi="Arial" w:cs="Arial"/>
          <w:b w:val="0"/>
          <w:sz w:val="22"/>
          <w:szCs w:val="22"/>
        </w:rPr>
        <w:t>MS-Teams</w:t>
      </w:r>
      <w:r w:rsidR="00936A8C" w:rsidRPr="002E23AD">
        <w:rPr>
          <w:rStyle w:val="Fett"/>
          <w:rFonts w:ascii="Arial" w:hAnsi="Arial" w:cs="Arial"/>
          <w:b w:val="0"/>
          <w:sz w:val="22"/>
          <w:szCs w:val="22"/>
        </w:rPr>
        <w:t>“</w:t>
      </w:r>
      <w:r w:rsidR="00586C88" w:rsidRPr="002E23AD">
        <w:rPr>
          <w:rStyle w:val="Fett"/>
          <w:rFonts w:ascii="Arial" w:hAnsi="Arial" w:cs="Arial"/>
          <w:b w:val="0"/>
          <w:sz w:val="22"/>
          <w:szCs w:val="22"/>
        </w:rPr>
        <w:t xml:space="preserve"> um </w:t>
      </w:r>
      <w:r w:rsidR="00E77888" w:rsidRPr="002E23AD">
        <w:rPr>
          <w:rStyle w:val="Fett"/>
          <w:rFonts w:ascii="Arial" w:hAnsi="Arial" w:cs="Arial"/>
          <w:b w:val="0"/>
          <w:sz w:val="22"/>
          <w:szCs w:val="22"/>
        </w:rPr>
        <w:t>die</w:t>
      </w:r>
      <w:r w:rsidR="00586C88" w:rsidRPr="002E23AD">
        <w:rPr>
          <w:rStyle w:val="Fett"/>
          <w:rFonts w:ascii="Arial" w:hAnsi="Arial" w:cs="Arial"/>
          <w:b w:val="0"/>
          <w:sz w:val="22"/>
          <w:szCs w:val="22"/>
        </w:rPr>
        <w:t xml:space="preserve"> </w:t>
      </w:r>
      <w:proofErr w:type="spellStart"/>
      <w:r w:rsidR="00E571E7">
        <w:rPr>
          <w:rFonts w:ascii="Arial" w:hAnsi="Arial" w:cs="Arial"/>
          <w:sz w:val="22"/>
          <w:szCs w:val="22"/>
        </w:rPr>
        <w:t>SuS</w:t>
      </w:r>
      <w:proofErr w:type="spellEnd"/>
      <w:r w:rsidR="00C56445" w:rsidRPr="002E23AD">
        <w:rPr>
          <w:rStyle w:val="Fett"/>
          <w:rFonts w:ascii="Arial" w:hAnsi="Arial" w:cs="Arial"/>
          <w:b w:val="0"/>
          <w:sz w:val="22"/>
          <w:szCs w:val="22"/>
        </w:rPr>
        <w:t xml:space="preserve"> in</w:t>
      </w:r>
      <w:r w:rsidR="00586C88" w:rsidRPr="002E23AD">
        <w:rPr>
          <w:rStyle w:val="Fett"/>
          <w:rFonts w:ascii="Arial" w:hAnsi="Arial" w:cs="Arial"/>
          <w:b w:val="0"/>
          <w:sz w:val="22"/>
          <w:szCs w:val="22"/>
        </w:rPr>
        <w:t xml:space="preserve"> entsprechende</w:t>
      </w:r>
      <w:r w:rsidR="00C56445" w:rsidRPr="002E23AD">
        <w:rPr>
          <w:rStyle w:val="Fett"/>
          <w:rFonts w:ascii="Arial" w:hAnsi="Arial" w:cs="Arial"/>
          <w:b w:val="0"/>
          <w:sz w:val="22"/>
          <w:szCs w:val="22"/>
        </w:rPr>
        <w:t>n</w:t>
      </w:r>
      <w:r w:rsidR="00586C88" w:rsidRPr="002E23AD">
        <w:rPr>
          <w:rStyle w:val="Fett"/>
          <w:rFonts w:ascii="Arial" w:hAnsi="Arial" w:cs="Arial"/>
          <w:b w:val="0"/>
          <w:sz w:val="22"/>
          <w:szCs w:val="22"/>
        </w:rPr>
        <w:t xml:space="preserve"> Klassen bzw. Jahrgangsteams über (Job) Angebote</w:t>
      </w:r>
      <w:r w:rsidR="00C56445" w:rsidRPr="002E23AD">
        <w:rPr>
          <w:rStyle w:val="Fett"/>
          <w:rFonts w:ascii="Arial" w:hAnsi="Arial" w:cs="Arial"/>
          <w:b w:val="0"/>
          <w:sz w:val="22"/>
          <w:szCs w:val="22"/>
        </w:rPr>
        <w:t xml:space="preserve"> der Unternehmen</w:t>
      </w:r>
      <w:r w:rsidR="00586C88" w:rsidRPr="002E23AD">
        <w:rPr>
          <w:rStyle w:val="Fett"/>
          <w:rFonts w:ascii="Arial" w:hAnsi="Arial" w:cs="Arial"/>
          <w:b w:val="0"/>
          <w:sz w:val="22"/>
          <w:szCs w:val="22"/>
        </w:rPr>
        <w:t>,</w:t>
      </w:r>
      <w:r w:rsidR="00C56445" w:rsidRPr="002E23AD">
        <w:rPr>
          <w:rStyle w:val="Fett"/>
          <w:rFonts w:ascii="Arial" w:hAnsi="Arial" w:cs="Arial"/>
          <w:b w:val="0"/>
          <w:sz w:val="22"/>
          <w:szCs w:val="22"/>
        </w:rPr>
        <w:t xml:space="preserve"> Uni</w:t>
      </w:r>
      <w:r w:rsidRPr="002E23AD">
        <w:rPr>
          <w:rStyle w:val="Fett"/>
          <w:rFonts w:ascii="Arial" w:hAnsi="Arial" w:cs="Arial"/>
          <w:b w:val="0"/>
          <w:sz w:val="22"/>
          <w:szCs w:val="22"/>
        </w:rPr>
        <w:t>versitäten</w:t>
      </w:r>
      <w:r w:rsidR="00C56445" w:rsidRPr="002E23AD">
        <w:rPr>
          <w:rStyle w:val="Fett"/>
          <w:rFonts w:ascii="Arial" w:hAnsi="Arial" w:cs="Arial"/>
          <w:b w:val="0"/>
          <w:sz w:val="22"/>
          <w:szCs w:val="22"/>
        </w:rPr>
        <w:t xml:space="preserve">, </w:t>
      </w:r>
      <w:r w:rsidR="00586C88" w:rsidRPr="002E23AD">
        <w:rPr>
          <w:rStyle w:val="Fett"/>
          <w:rFonts w:ascii="Arial" w:hAnsi="Arial" w:cs="Arial"/>
          <w:b w:val="0"/>
          <w:sz w:val="22"/>
          <w:szCs w:val="22"/>
        </w:rPr>
        <w:t>digitale Broschüren, Termine,</w:t>
      </w:r>
      <w:r w:rsidR="00E77888" w:rsidRPr="002E23AD">
        <w:rPr>
          <w:rStyle w:val="Fett"/>
          <w:rFonts w:ascii="Arial" w:hAnsi="Arial" w:cs="Arial"/>
          <w:b w:val="0"/>
          <w:sz w:val="22"/>
          <w:szCs w:val="22"/>
        </w:rPr>
        <w:t xml:space="preserve"> Beratungsangebote</w:t>
      </w:r>
      <w:r w:rsidR="00936A8C" w:rsidRPr="002E23AD">
        <w:rPr>
          <w:rStyle w:val="Fett"/>
          <w:rFonts w:ascii="Arial" w:hAnsi="Arial" w:cs="Arial"/>
          <w:b w:val="0"/>
          <w:sz w:val="22"/>
          <w:szCs w:val="22"/>
        </w:rPr>
        <w:t>,</w:t>
      </w:r>
      <w:r w:rsidR="00586C88" w:rsidRPr="002E23AD">
        <w:rPr>
          <w:rStyle w:val="Fett"/>
          <w:rFonts w:ascii="Arial" w:hAnsi="Arial" w:cs="Arial"/>
          <w:b w:val="0"/>
          <w:sz w:val="22"/>
          <w:szCs w:val="22"/>
        </w:rPr>
        <w:t xml:space="preserve"> </w:t>
      </w:r>
      <w:proofErr w:type="spellStart"/>
      <w:r w:rsidR="00936A8C" w:rsidRPr="002E23AD">
        <w:rPr>
          <w:rStyle w:val="Fett"/>
          <w:rFonts w:ascii="Arial" w:hAnsi="Arial" w:cs="Arial"/>
          <w:b w:val="0"/>
          <w:sz w:val="22"/>
          <w:szCs w:val="22"/>
        </w:rPr>
        <w:t>uvm</w:t>
      </w:r>
      <w:proofErr w:type="spellEnd"/>
      <w:r w:rsidR="00586C88" w:rsidRPr="002E23AD">
        <w:rPr>
          <w:rStyle w:val="Fett"/>
          <w:rFonts w:ascii="Arial" w:hAnsi="Arial" w:cs="Arial"/>
          <w:b w:val="0"/>
          <w:sz w:val="22"/>
          <w:szCs w:val="22"/>
        </w:rPr>
        <w:t xml:space="preserve">. </w:t>
      </w:r>
      <w:r w:rsidR="00E77888" w:rsidRPr="002E23AD">
        <w:rPr>
          <w:rStyle w:val="Fett"/>
          <w:rFonts w:ascii="Arial" w:hAnsi="Arial" w:cs="Arial"/>
          <w:b w:val="0"/>
          <w:sz w:val="22"/>
          <w:szCs w:val="22"/>
        </w:rPr>
        <w:t>zu informieren</w:t>
      </w:r>
      <w:r w:rsidR="00586C88" w:rsidRPr="002E23AD">
        <w:rPr>
          <w:rStyle w:val="Fett"/>
          <w:rFonts w:ascii="Arial" w:hAnsi="Arial" w:cs="Arial"/>
          <w:b w:val="0"/>
          <w:sz w:val="22"/>
          <w:szCs w:val="22"/>
        </w:rPr>
        <w:t xml:space="preserve"> und </w:t>
      </w:r>
      <w:r w:rsidR="00936A8C" w:rsidRPr="002E23AD">
        <w:rPr>
          <w:rStyle w:val="Fett"/>
          <w:rFonts w:ascii="Arial" w:hAnsi="Arial" w:cs="Arial"/>
          <w:b w:val="0"/>
          <w:sz w:val="22"/>
          <w:szCs w:val="22"/>
        </w:rPr>
        <w:t xml:space="preserve">so </w:t>
      </w:r>
      <w:r w:rsidR="00586C88" w:rsidRPr="002E23AD">
        <w:rPr>
          <w:rStyle w:val="Fett"/>
          <w:rFonts w:ascii="Arial" w:hAnsi="Arial" w:cs="Arial"/>
          <w:b w:val="0"/>
          <w:sz w:val="22"/>
          <w:szCs w:val="22"/>
        </w:rPr>
        <w:t xml:space="preserve">individuell </w:t>
      </w:r>
      <w:r w:rsidR="00936A8C" w:rsidRPr="002E23AD">
        <w:rPr>
          <w:rStyle w:val="Fett"/>
          <w:rFonts w:ascii="Arial" w:hAnsi="Arial" w:cs="Arial"/>
          <w:b w:val="0"/>
          <w:sz w:val="22"/>
          <w:szCs w:val="22"/>
        </w:rPr>
        <w:t>zu beraten</w:t>
      </w:r>
      <w:r w:rsidR="00586C88" w:rsidRPr="002E23AD">
        <w:rPr>
          <w:rStyle w:val="Fett"/>
          <w:rFonts w:ascii="Arial" w:hAnsi="Arial" w:cs="Arial"/>
          <w:b w:val="0"/>
          <w:sz w:val="22"/>
          <w:szCs w:val="22"/>
        </w:rPr>
        <w:t>.</w:t>
      </w:r>
      <w:r w:rsidR="002101CE" w:rsidRPr="002E23AD">
        <w:rPr>
          <w:rStyle w:val="Fett"/>
          <w:rFonts w:ascii="Arial" w:hAnsi="Arial" w:cs="Arial"/>
          <w:b w:val="0"/>
          <w:sz w:val="22"/>
          <w:szCs w:val="22"/>
        </w:rPr>
        <w:t xml:space="preserve"> </w:t>
      </w:r>
    </w:p>
    <w:p w14:paraId="5B415EDA" w14:textId="5EB03B3C" w:rsidR="002101CE" w:rsidRPr="002E23AD" w:rsidRDefault="002E01FA" w:rsidP="002101CE">
      <w:pPr>
        <w:pStyle w:val="StandardWeb"/>
        <w:shd w:val="clear" w:color="auto" w:fill="FFFFFF"/>
        <w:spacing w:before="0" w:beforeAutospacing="0" w:after="120" w:afterAutospacing="0" w:line="360" w:lineRule="auto"/>
        <w:jc w:val="both"/>
        <w:rPr>
          <w:rStyle w:val="Fett"/>
          <w:rFonts w:ascii="Arial" w:hAnsi="Arial" w:cs="Arial"/>
          <w:b w:val="0"/>
          <w:sz w:val="22"/>
          <w:szCs w:val="22"/>
        </w:rPr>
      </w:pPr>
      <w:r w:rsidRPr="002E23AD">
        <w:rPr>
          <w:rStyle w:val="Fett"/>
          <w:rFonts w:ascii="Arial" w:hAnsi="Arial" w:cs="Arial"/>
          <w:b w:val="0"/>
          <w:sz w:val="22"/>
          <w:szCs w:val="22"/>
        </w:rPr>
        <w:t>Veranstaltungen und Workshops werden vom BO-Team r</w:t>
      </w:r>
      <w:r w:rsidR="002101CE" w:rsidRPr="002E23AD">
        <w:rPr>
          <w:rStyle w:val="Fett"/>
          <w:rFonts w:ascii="Arial" w:hAnsi="Arial" w:cs="Arial"/>
          <w:b w:val="0"/>
          <w:sz w:val="22"/>
          <w:szCs w:val="22"/>
        </w:rPr>
        <w:t>egelmäßig evaluiert (Forms-Umfragen), angepasst und optimiert.</w:t>
      </w:r>
      <w:r w:rsidRPr="002E23AD">
        <w:rPr>
          <w:rStyle w:val="Fett"/>
          <w:rFonts w:ascii="Arial" w:hAnsi="Arial" w:cs="Arial"/>
          <w:b w:val="0"/>
          <w:sz w:val="22"/>
          <w:szCs w:val="22"/>
        </w:rPr>
        <w:t xml:space="preserve"> Somit ist sichergestellt, dass das Feedback der </w:t>
      </w:r>
      <w:proofErr w:type="spellStart"/>
      <w:r w:rsidR="00E571E7">
        <w:rPr>
          <w:rFonts w:ascii="Arial" w:hAnsi="Arial" w:cs="Arial"/>
          <w:sz w:val="22"/>
          <w:szCs w:val="22"/>
        </w:rPr>
        <w:t>SuS</w:t>
      </w:r>
      <w:proofErr w:type="spellEnd"/>
      <w:r w:rsidRPr="002E23AD">
        <w:rPr>
          <w:rStyle w:val="Fett"/>
          <w:rFonts w:ascii="Arial" w:hAnsi="Arial" w:cs="Arial"/>
          <w:b w:val="0"/>
          <w:sz w:val="22"/>
          <w:szCs w:val="22"/>
        </w:rPr>
        <w:t xml:space="preserve"> für den prozesshaften Charakter der Berufsorientierung zur Optimierung genutzt werden kann.</w:t>
      </w:r>
    </w:p>
    <w:p w14:paraId="16D90FE3" w14:textId="77777777" w:rsidR="002E01FA" w:rsidRDefault="002E01FA" w:rsidP="002101CE">
      <w:pPr>
        <w:pStyle w:val="StandardWeb"/>
        <w:shd w:val="clear" w:color="auto" w:fill="FFFFFF"/>
        <w:spacing w:before="0" w:beforeAutospacing="0" w:after="120" w:afterAutospacing="0" w:line="360" w:lineRule="auto"/>
        <w:jc w:val="both"/>
        <w:rPr>
          <w:rStyle w:val="Fett"/>
          <w:rFonts w:ascii="Arial" w:hAnsi="Arial" w:cs="Arial"/>
          <w:b w:val="0"/>
          <w:sz w:val="22"/>
          <w:szCs w:val="22"/>
        </w:rPr>
      </w:pPr>
    </w:p>
    <w:p w14:paraId="0CC56F9B" w14:textId="380286FF" w:rsidR="00F547C7" w:rsidRDefault="00F547C7" w:rsidP="00F547C7">
      <w:r>
        <w:rPr>
          <w:rStyle w:val="Fett"/>
          <w:rFonts w:ascii="Arial" w:hAnsi="Arial" w:cs="Arial"/>
          <w:b w:val="0"/>
        </w:rPr>
        <w:t>Weitere Informationen zu</w:t>
      </w:r>
      <w:r w:rsidR="002E23AD">
        <w:rPr>
          <w:rStyle w:val="Fett"/>
          <w:rFonts w:ascii="Arial" w:hAnsi="Arial" w:cs="Arial"/>
          <w:b w:val="0"/>
        </w:rPr>
        <w:t>r Beruflichen Orientierung in NRW und zum</w:t>
      </w:r>
      <w:r>
        <w:rPr>
          <w:rStyle w:val="Fett"/>
          <w:rFonts w:ascii="Arial" w:hAnsi="Arial" w:cs="Arial"/>
          <w:b w:val="0"/>
        </w:rPr>
        <w:t xml:space="preserve"> Landesvorhaben „Kein Abschluss ohne Anschluss“</w:t>
      </w:r>
      <w:r w:rsidR="002E23AD">
        <w:rPr>
          <w:rStyle w:val="Fett"/>
          <w:rFonts w:ascii="Arial" w:hAnsi="Arial" w:cs="Arial"/>
          <w:b w:val="0"/>
        </w:rPr>
        <w:t xml:space="preserve"> </w:t>
      </w:r>
      <w:r>
        <w:rPr>
          <w:rStyle w:val="Fett"/>
          <w:rFonts w:ascii="Arial" w:hAnsi="Arial" w:cs="Arial"/>
          <w:b w:val="0"/>
        </w:rPr>
        <w:t xml:space="preserve">finden Sie hier </w:t>
      </w:r>
      <w:hyperlink r:id="rId6" w:history="1">
        <w:r w:rsidR="002E23AD" w:rsidRPr="00B04B11">
          <w:rPr>
            <w:rStyle w:val="Hyperlink"/>
          </w:rPr>
          <w:t>https://www.schulministerium.nrw/schule-bildung/bildungsthemen/berufliche-orientierung</w:t>
        </w:r>
      </w:hyperlink>
    </w:p>
    <w:p w14:paraId="1903F121" w14:textId="40DDACCC" w:rsidR="00F547C7" w:rsidRDefault="00C56445" w:rsidP="00D316E6">
      <w:pPr>
        <w:pStyle w:val="StandardWeb"/>
        <w:shd w:val="clear" w:color="auto" w:fill="FFFFFF"/>
        <w:spacing w:before="0" w:beforeAutospacing="0" w:after="120" w:afterAutospacing="0" w:line="360" w:lineRule="auto"/>
        <w:jc w:val="both"/>
        <w:rPr>
          <w:rStyle w:val="Fett"/>
          <w:rFonts w:ascii="Arial" w:hAnsi="Arial" w:cs="Arial"/>
          <w:b w:val="0"/>
          <w:bCs w:val="0"/>
          <w:sz w:val="22"/>
          <w:szCs w:val="22"/>
        </w:rPr>
      </w:pPr>
      <w:r w:rsidRPr="00C56445">
        <w:rPr>
          <w:rStyle w:val="Fett"/>
          <w:rFonts w:ascii="Arial" w:hAnsi="Arial" w:cs="Arial"/>
          <w:b w:val="0"/>
          <w:bCs w:val="0"/>
          <w:sz w:val="22"/>
          <w:szCs w:val="22"/>
        </w:rPr>
        <w:t>Bei Fragen stehen wir Ihnen gerne zur Verfügung.</w:t>
      </w:r>
    </w:p>
    <w:p w14:paraId="29D4826A" w14:textId="35BF4EAC" w:rsidR="00E571E7" w:rsidRPr="00C56445" w:rsidRDefault="00E571E7" w:rsidP="00D316E6">
      <w:pPr>
        <w:pStyle w:val="StandardWeb"/>
        <w:shd w:val="clear" w:color="auto" w:fill="FFFFFF"/>
        <w:spacing w:before="0" w:beforeAutospacing="0" w:after="120" w:afterAutospacing="0" w:line="360" w:lineRule="auto"/>
        <w:jc w:val="both"/>
        <w:rPr>
          <w:rStyle w:val="Fett"/>
          <w:rFonts w:ascii="Arial" w:hAnsi="Arial" w:cs="Arial"/>
          <w:b w:val="0"/>
          <w:bCs w:val="0"/>
          <w:sz w:val="22"/>
          <w:szCs w:val="22"/>
        </w:rPr>
      </w:pPr>
      <w:r>
        <w:rPr>
          <w:rStyle w:val="Fett"/>
          <w:rFonts w:ascii="Arial" w:hAnsi="Arial" w:cs="Arial"/>
          <w:b w:val="0"/>
          <w:bCs w:val="0"/>
          <w:sz w:val="22"/>
          <w:szCs w:val="22"/>
        </w:rPr>
        <w:t>Das BO-Team am THG</w:t>
      </w:r>
    </w:p>
    <w:p w14:paraId="290AFD32" w14:textId="77777777" w:rsidR="008F4132" w:rsidRPr="00D316E6" w:rsidRDefault="008F4132">
      <w:pPr>
        <w:rPr>
          <w:rFonts w:ascii="Arial" w:hAnsi="Arial" w:cs="Arial"/>
        </w:rPr>
      </w:pPr>
    </w:p>
    <w:sectPr w:rsidR="008F4132" w:rsidRPr="00D316E6" w:rsidSect="00A15925">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32"/>
    <w:rsid w:val="000019BB"/>
    <w:rsid w:val="00012456"/>
    <w:rsid w:val="00013C9D"/>
    <w:rsid w:val="00014D94"/>
    <w:rsid w:val="0001597D"/>
    <w:rsid w:val="000164E4"/>
    <w:rsid w:val="00016A11"/>
    <w:rsid w:val="00016AE0"/>
    <w:rsid w:val="000259D2"/>
    <w:rsid w:val="00027855"/>
    <w:rsid w:val="00027A24"/>
    <w:rsid w:val="0003012B"/>
    <w:rsid w:val="0003198C"/>
    <w:rsid w:val="000362DB"/>
    <w:rsid w:val="0004184B"/>
    <w:rsid w:val="00041F5C"/>
    <w:rsid w:val="00043E3A"/>
    <w:rsid w:val="0004681A"/>
    <w:rsid w:val="0004687E"/>
    <w:rsid w:val="00046A87"/>
    <w:rsid w:val="00047D9A"/>
    <w:rsid w:val="000550AD"/>
    <w:rsid w:val="00063C0C"/>
    <w:rsid w:val="00064E0F"/>
    <w:rsid w:val="0007760E"/>
    <w:rsid w:val="000839F9"/>
    <w:rsid w:val="00083CE5"/>
    <w:rsid w:val="000846DD"/>
    <w:rsid w:val="00084BE5"/>
    <w:rsid w:val="0008504B"/>
    <w:rsid w:val="000857DE"/>
    <w:rsid w:val="0008653D"/>
    <w:rsid w:val="0009285F"/>
    <w:rsid w:val="000939A6"/>
    <w:rsid w:val="00093AAE"/>
    <w:rsid w:val="00094C30"/>
    <w:rsid w:val="0009522A"/>
    <w:rsid w:val="000A0B8E"/>
    <w:rsid w:val="000A3CCE"/>
    <w:rsid w:val="000A673C"/>
    <w:rsid w:val="000A7C43"/>
    <w:rsid w:val="000B2E08"/>
    <w:rsid w:val="000B7697"/>
    <w:rsid w:val="000C5C69"/>
    <w:rsid w:val="000C6112"/>
    <w:rsid w:val="000D0E0D"/>
    <w:rsid w:val="000D3FCD"/>
    <w:rsid w:val="000D5114"/>
    <w:rsid w:val="000D73C2"/>
    <w:rsid w:val="000E126D"/>
    <w:rsid w:val="000E1DEF"/>
    <w:rsid w:val="000E3493"/>
    <w:rsid w:val="000E3A00"/>
    <w:rsid w:val="000E42C5"/>
    <w:rsid w:val="000E4F7B"/>
    <w:rsid w:val="000E6151"/>
    <w:rsid w:val="000E7E51"/>
    <w:rsid w:val="000F05FF"/>
    <w:rsid w:val="000F212E"/>
    <w:rsid w:val="000F4A2A"/>
    <w:rsid w:val="000F6688"/>
    <w:rsid w:val="001006D5"/>
    <w:rsid w:val="00101479"/>
    <w:rsid w:val="0010212B"/>
    <w:rsid w:val="00105F4E"/>
    <w:rsid w:val="0010725A"/>
    <w:rsid w:val="00107E1D"/>
    <w:rsid w:val="00113FE7"/>
    <w:rsid w:val="001159D6"/>
    <w:rsid w:val="00115CB4"/>
    <w:rsid w:val="0011708B"/>
    <w:rsid w:val="00120D39"/>
    <w:rsid w:val="001224EF"/>
    <w:rsid w:val="001254C3"/>
    <w:rsid w:val="00125F61"/>
    <w:rsid w:val="001272BA"/>
    <w:rsid w:val="00133288"/>
    <w:rsid w:val="0013482E"/>
    <w:rsid w:val="00137271"/>
    <w:rsid w:val="00137A3E"/>
    <w:rsid w:val="00140AC3"/>
    <w:rsid w:val="00141ABB"/>
    <w:rsid w:val="00143E42"/>
    <w:rsid w:val="00146764"/>
    <w:rsid w:val="00147AF5"/>
    <w:rsid w:val="00150A50"/>
    <w:rsid w:val="00152EA9"/>
    <w:rsid w:val="00153187"/>
    <w:rsid w:val="00155306"/>
    <w:rsid w:val="001557A1"/>
    <w:rsid w:val="001611CB"/>
    <w:rsid w:val="00161CA2"/>
    <w:rsid w:val="001647B9"/>
    <w:rsid w:val="001722CE"/>
    <w:rsid w:val="001728BA"/>
    <w:rsid w:val="00173843"/>
    <w:rsid w:val="00176D31"/>
    <w:rsid w:val="0018024E"/>
    <w:rsid w:val="0018115B"/>
    <w:rsid w:val="001835F7"/>
    <w:rsid w:val="00184742"/>
    <w:rsid w:val="001906E6"/>
    <w:rsid w:val="00191125"/>
    <w:rsid w:val="0019654E"/>
    <w:rsid w:val="00197FF1"/>
    <w:rsid w:val="001A1C05"/>
    <w:rsid w:val="001A2425"/>
    <w:rsid w:val="001A298F"/>
    <w:rsid w:val="001A4DFD"/>
    <w:rsid w:val="001A7E3E"/>
    <w:rsid w:val="001B1B99"/>
    <w:rsid w:val="001B251A"/>
    <w:rsid w:val="001B3D04"/>
    <w:rsid w:val="001C3937"/>
    <w:rsid w:val="001C3AF8"/>
    <w:rsid w:val="001C66B6"/>
    <w:rsid w:val="001D053C"/>
    <w:rsid w:val="001D137C"/>
    <w:rsid w:val="001D1850"/>
    <w:rsid w:val="001D1DB8"/>
    <w:rsid w:val="001E67D1"/>
    <w:rsid w:val="001F2F19"/>
    <w:rsid w:val="001F3EEA"/>
    <w:rsid w:val="001F3F6C"/>
    <w:rsid w:val="001F50D3"/>
    <w:rsid w:val="001F6B41"/>
    <w:rsid w:val="001F7719"/>
    <w:rsid w:val="002003B8"/>
    <w:rsid w:val="0020309E"/>
    <w:rsid w:val="002031F6"/>
    <w:rsid w:val="00204779"/>
    <w:rsid w:val="00204E8C"/>
    <w:rsid w:val="00205305"/>
    <w:rsid w:val="00206B07"/>
    <w:rsid w:val="0020700A"/>
    <w:rsid w:val="002073A1"/>
    <w:rsid w:val="002101CE"/>
    <w:rsid w:val="002132DC"/>
    <w:rsid w:val="002135E8"/>
    <w:rsid w:val="00213BCE"/>
    <w:rsid w:val="00213DDE"/>
    <w:rsid w:val="002152EF"/>
    <w:rsid w:val="0021569B"/>
    <w:rsid w:val="00221BCE"/>
    <w:rsid w:val="00222A51"/>
    <w:rsid w:val="0022681D"/>
    <w:rsid w:val="002272DE"/>
    <w:rsid w:val="00231437"/>
    <w:rsid w:val="002321F8"/>
    <w:rsid w:val="00233396"/>
    <w:rsid w:val="0023343A"/>
    <w:rsid w:val="00240FD7"/>
    <w:rsid w:val="0024115D"/>
    <w:rsid w:val="002422F9"/>
    <w:rsid w:val="002443AC"/>
    <w:rsid w:val="00244860"/>
    <w:rsid w:val="00246E25"/>
    <w:rsid w:val="00260D68"/>
    <w:rsid w:val="00261149"/>
    <w:rsid w:val="00262D79"/>
    <w:rsid w:val="00265F84"/>
    <w:rsid w:val="00265FB9"/>
    <w:rsid w:val="002707AA"/>
    <w:rsid w:val="00274090"/>
    <w:rsid w:val="00280781"/>
    <w:rsid w:val="0028336F"/>
    <w:rsid w:val="002875D8"/>
    <w:rsid w:val="00287D8F"/>
    <w:rsid w:val="00290033"/>
    <w:rsid w:val="00292A61"/>
    <w:rsid w:val="002A2450"/>
    <w:rsid w:val="002A372A"/>
    <w:rsid w:val="002A65C4"/>
    <w:rsid w:val="002B13F9"/>
    <w:rsid w:val="002B24FA"/>
    <w:rsid w:val="002B5187"/>
    <w:rsid w:val="002B647F"/>
    <w:rsid w:val="002B6B8F"/>
    <w:rsid w:val="002B7B8C"/>
    <w:rsid w:val="002C5011"/>
    <w:rsid w:val="002C51D3"/>
    <w:rsid w:val="002D1C59"/>
    <w:rsid w:val="002D58F0"/>
    <w:rsid w:val="002D66D1"/>
    <w:rsid w:val="002E01FA"/>
    <w:rsid w:val="002E0DBA"/>
    <w:rsid w:val="002E1B21"/>
    <w:rsid w:val="002E23AD"/>
    <w:rsid w:val="002E4735"/>
    <w:rsid w:val="002E544C"/>
    <w:rsid w:val="002F1813"/>
    <w:rsid w:val="002F2F19"/>
    <w:rsid w:val="002F3DEA"/>
    <w:rsid w:val="002F485A"/>
    <w:rsid w:val="00300543"/>
    <w:rsid w:val="00303CA5"/>
    <w:rsid w:val="003059AE"/>
    <w:rsid w:val="00312BE1"/>
    <w:rsid w:val="00312DB4"/>
    <w:rsid w:val="00313829"/>
    <w:rsid w:val="00321752"/>
    <w:rsid w:val="00322143"/>
    <w:rsid w:val="00323E81"/>
    <w:rsid w:val="00323F50"/>
    <w:rsid w:val="003408CE"/>
    <w:rsid w:val="00341ED8"/>
    <w:rsid w:val="003420D8"/>
    <w:rsid w:val="00343E9E"/>
    <w:rsid w:val="003500CC"/>
    <w:rsid w:val="00350F6A"/>
    <w:rsid w:val="00350FD3"/>
    <w:rsid w:val="0035414C"/>
    <w:rsid w:val="00354D3B"/>
    <w:rsid w:val="00357BEF"/>
    <w:rsid w:val="003616B9"/>
    <w:rsid w:val="0036665B"/>
    <w:rsid w:val="00366DEE"/>
    <w:rsid w:val="003700BE"/>
    <w:rsid w:val="0037559C"/>
    <w:rsid w:val="0037649D"/>
    <w:rsid w:val="00380BD2"/>
    <w:rsid w:val="00381957"/>
    <w:rsid w:val="003850B4"/>
    <w:rsid w:val="00385908"/>
    <w:rsid w:val="0038688C"/>
    <w:rsid w:val="00387970"/>
    <w:rsid w:val="003928E8"/>
    <w:rsid w:val="00393E36"/>
    <w:rsid w:val="00397DD2"/>
    <w:rsid w:val="003A3C3C"/>
    <w:rsid w:val="003A5A60"/>
    <w:rsid w:val="003A5E81"/>
    <w:rsid w:val="003A6C5E"/>
    <w:rsid w:val="003A7D17"/>
    <w:rsid w:val="003B5D69"/>
    <w:rsid w:val="003B5E3F"/>
    <w:rsid w:val="003B6F45"/>
    <w:rsid w:val="003C4139"/>
    <w:rsid w:val="003C7069"/>
    <w:rsid w:val="003D0AB6"/>
    <w:rsid w:val="003D354A"/>
    <w:rsid w:val="003D55C3"/>
    <w:rsid w:val="003D70CA"/>
    <w:rsid w:val="003E7CF2"/>
    <w:rsid w:val="003F24B9"/>
    <w:rsid w:val="003F2575"/>
    <w:rsid w:val="003F58CD"/>
    <w:rsid w:val="003F5EC7"/>
    <w:rsid w:val="003F65B1"/>
    <w:rsid w:val="00403CC4"/>
    <w:rsid w:val="004076F9"/>
    <w:rsid w:val="004111F5"/>
    <w:rsid w:val="004122A4"/>
    <w:rsid w:val="00412D25"/>
    <w:rsid w:val="00414BDE"/>
    <w:rsid w:val="00417838"/>
    <w:rsid w:val="00422721"/>
    <w:rsid w:val="00423465"/>
    <w:rsid w:val="00425534"/>
    <w:rsid w:val="0042670B"/>
    <w:rsid w:val="00426AFF"/>
    <w:rsid w:val="00436EA6"/>
    <w:rsid w:val="00437227"/>
    <w:rsid w:val="00437D93"/>
    <w:rsid w:val="0044234E"/>
    <w:rsid w:val="00444704"/>
    <w:rsid w:val="00446AA2"/>
    <w:rsid w:val="00446C51"/>
    <w:rsid w:val="00451D80"/>
    <w:rsid w:val="00453393"/>
    <w:rsid w:val="004630A6"/>
    <w:rsid w:val="00466232"/>
    <w:rsid w:val="00470C21"/>
    <w:rsid w:val="00475A9C"/>
    <w:rsid w:val="004773A5"/>
    <w:rsid w:val="00477CF9"/>
    <w:rsid w:val="00491FDF"/>
    <w:rsid w:val="00495403"/>
    <w:rsid w:val="004A0A8D"/>
    <w:rsid w:val="004A59A1"/>
    <w:rsid w:val="004A670A"/>
    <w:rsid w:val="004B38C7"/>
    <w:rsid w:val="004C7AE9"/>
    <w:rsid w:val="004D2142"/>
    <w:rsid w:val="004D4182"/>
    <w:rsid w:val="004D5AAA"/>
    <w:rsid w:val="004E64D5"/>
    <w:rsid w:val="004F6769"/>
    <w:rsid w:val="004F7F08"/>
    <w:rsid w:val="0050016D"/>
    <w:rsid w:val="00506E65"/>
    <w:rsid w:val="00510743"/>
    <w:rsid w:val="00510A6E"/>
    <w:rsid w:val="0051162C"/>
    <w:rsid w:val="00514421"/>
    <w:rsid w:val="0052289E"/>
    <w:rsid w:val="0052416D"/>
    <w:rsid w:val="00527B69"/>
    <w:rsid w:val="005328A4"/>
    <w:rsid w:val="00541985"/>
    <w:rsid w:val="00543B7A"/>
    <w:rsid w:val="00550015"/>
    <w:rsid w:val="00554094"/>
    <w:rsid w:val="00554AF5"/>
    <w:rsid w:val="00555534"/>
    <w:rsid w:val="00555D0F"/>
    <w:rsid w:val="00556BEE"/>
    <w:rsid w:val="00560282"/>
    <w:rsid w:val="005644DC"/>
    <w:rsid w:val="00566360"/>
    <w:rsid w:val="0056714E"/>
    <w:rsid w:val="00570D0F"/>
    <w:rsid w:val="00572C63"/>
    <w:rsid w:val="005753A4"/>
    <w:rsid w:val="00583609"/>
    <w:rsid w:val="00583EC9"/>
    <w:rsid w:val="00586C88"/>
    <w:rsid w:val="00587556"/>
    <w:rsid w:val="005A0898"/>
    <w:rsid w:val="005A0DCD"/>
    <w:rsid w:val="005A24C4"/>
    <w:rsid w:val="005A5B79"/>
    <w:rsid w:val="005B1848"/>
    <w:rsid w:val="005B7AB4"/>
    <w:rsid w:val="005B7B97"/>
    <w:rsid w:val="005C04A9"/>
    <w:rsid w:val="005C1D59"/>
    <w:rsid w:val="005C2207"/>
    <w:rsid w:val="005C2B5A"/>
    <w:rsid w:val="005C6A88"/>
    <w:rsid w:val="005D12AF"/>
    <w:rsid w:val="005D1716"/>
    <w:rsid w:val="005D29D8"/>
    <w:rsid w:val="005E1E9C"/>
    <w:rsid w:val="005E1F08"/>
    <w:rsid w:val="005E42BE"/>
    <w:rsid w:val="005E71B0"/>
    <w:rsid w:val="005E7808"/>
    <w:rsid w:val="005E7884"/>
    <w:rsid w:val="005F5846"/>
    <w:rsid w:val="005F783D"/>
    <w:rsid w:val="00612006"/>
    <w:rsid w:val="0061409E"/>
    <w:rsid w:val="006165CF"/>
    <w:rsid w:val="0061749C"/>
    <w:rsid w:val="00620E16"/>
    <w:rsid w:val="006212B6"/>
    <w:rsid w:val="0062235C"/>
    <w:rsid w:val="00626E88"/>
    <w:rsid w:val="00627F50"/>
    <w:rsid w:val="00632053"/>
    <w:rsid w:val="00633875"/>
    <w:rsid w:val="00634F7B"/>
    <w:rsid w:val="00634FD7"/>
    <w:rsid w:val="006370A8"/>
    <w:rsid w:val="00640395"/>
    <w:rsid w:val="00641893"/>
    <w:rsid w:val="00643B47"/>
    <w:rsid w:val="00645E3F"/>
    <w:rsid w:val="006508D8"/>
    <w:rsid w:val="006550C4"/>
    <w:rsid w:val="00657885"/>
    <w:rsid w:val="00657A21"/>
    <w:rsid w:val="0066103F"/>
    <w:rsid w:val="00670889"/>
    <w:rsid w:val="00671350"/>
    <w:rsid w:val="00671379"/>
    <w:rsid w:val="00672326"/>
    <w:rsid w:val="00680F12"/>
    <w:rsid w:val="00682014"/>
    <w:rsid w:val="006832E0"/>
    <w:rsid w:val="00684154"/>
    <w:rsid w:val="0068435E"/>
    <w:rsid w:val="00685AEC"/>
    <w:rsid w:val="006900E7"/>
    <w:rsid w:val="006A713C"/>
    <w:rsid w:val="006A7A6F"/>
    <w:rsid w:val="006B00EE"/>
    <w:rsid w:val="006B0268"/>
    <w:rsid w:val="006B2E46"/>
    <w:rsid w:val="006B39C5"/>
    <w:rsid w:val="006B4E36"/>
    <w:rsid w:val="006B50D2"/>
    <w:rsid w:val="006B62DA"/>
    <w:rsid w:val="006B7015"/>
    <w:rsid w:val="006B7997"/>
    <w:rsid w:val="006C130E"/>
    <w:rsid w:val="006C315F"/>
    <w:rsid w:val="006C518D"/>
    <w:rsid w:val="006C5A00"/>
    <w:rsid w:val="006D4DCE"/>
    <w:rsid w:val="006E3B3C"/>
    <w:rsid w:val="006E5246"/>
    <w:rsid w:val="006E5B55"/>
    <w:rsid w:val="006E7F9B"/>
    <w:rsid w:val="006F074B"/>
    <w:rsid w:val="006F0C9F"/>
    <w:rsid w:val="006F7396"/>
    <w:rsid w:val="00706861"/>
    <w:rsid w:val="007207F5"/>
    <w:rsid w:val="00722E56"/>
    <w:rsid w:val="00724B53"/>
    <w:rsid w:val="00727D1E"/>
    <w:rsid w:val="00734696"/>
    <w:rsid w:val="00735185"/>
    <w:rsid w:val="007368CD"/>
    <w:rsid w:val="0073747A"/>
    <w:rsid w:val="00741EBA"/>
    <w:rsid w:val="00750ED2"/>
    <w:rsid w:val="0075126B"/>
    <w:rsid w:val="00754847"/>
    <w:rsid w:val="00754E08"/>
    <w:rsid w:val="007553B2"/>
    <w:rsid w:val="007568BA"/>
    <w:rsid w:val="0075786B"/>
    <w:rsid w:val="00763E3A"/>
    <w:rsid w:val="0076668A"/>
    <w:rsid w:val="0076754D"/>
    <w:rsid w:val="00770729"/>
    <w:rsid w:val="00771B94"/>
    <w:rsid w:val="007773DA"/>
    <w:rsid w:val="007826FC"/>
    <w:rsid w:val="007877BE"/>
    <w:rsid w:val="00792601"/>
    <w:rsid w:val="00793007"/>
    <w:rsid w:val="007947B2"/>
    <w:rsid w:val="00795C33"/>
    <w:rsid w:val="00796B76"/>
    <w:rsid w:val="00797165"/>
    <w:rsid w:val="007A06EF"/>
    <w:rsid w:val="007A08ED"/>
    <w:rsid w:val="007A2E49"/>
    <w:rsid w:val="007A3CEE"/>
    <w:rsid w:val="007A5C69"/>
    <w:rsid w:val="007A5CC5"/>
    <w:rsid w:val="007A7573"/>
    <w:rsid w:val="007B1C48"/>
    <w:rsid w:val="007C3A57"/>
    <w:rsid w:val="007C657B"/>
    <w:rsid w:val="007C73D6"/>
    <w:rsid w:val="007D57AA"/>
    <w:rsid w:val="007D6F6A"/>
    <w:rsid w:val="007E38E6"/>
    <w:rsid w:val="007E7C88"/>
    <w:rsid w:val="007F74DE"/>
    <w:rsid w:val="00800C9C"/>
    <w:rsid w:val="00801A37"/>
    <w:rsid w:val="00802F43"/>
    <w:rsid w:val="0080598A"/>
    <w:rsid w:val="008075D4"/>
    <w:rsid w:val="00810CA1"/>
    <w:rsid w:val="00811158"/>
    <w:rsid w:val="00813AB2"/>
    <w:rsid w:val="00817599"/>
    <w:rsid w:val="0082055C"/>
    <w:rsid w:val="008249F3"/>
    <w:rsid w:val="00831A60"/>
    <w:rsid w:val="008410ED"/>
    <w:rsid w:val="0084410C"/>
    <w:rsid w:val="008557D5"/>
    <w:rsid w:val="00856A94"/>
    <w:rsid w:val="008631FB"/>
    <w:rsid w:val="00870738"/>
    <w:rsid w:val="00871269"/>
    <w:rsid w:val="00871A27"/>
    <w:rsid w:val="00871F28"/>
    <w:rsid w:val="0087445C"/>
    <w:rsid w:val="00875675"/>
    <w:rsid w:val="008779CF"/>
    <w:rsid w:val="00877A80"/>
    <w:rsid w:val="008866BF"/>
    <w:rsid w:val="00891D41"/>
    <w:rsid w:val="00896826"/>
    <w:rsid w:val="00897D1B"/>
    <w:rsid w:val="008A3C76"/>
    <w:rsid w:val="008B2369"/>
    <w:rsid w:val="008B698F"/>
    <w:rsid w:val="008C1B25"/>
    <w:rsid w:val="008C2DF7"/>
    <w:rsid w:val="008C70E7"/>
    <w:rsid w:val="008C75DD"/>
    <w:rsid w:val="008D5AF9"/>
    <w:rsid w:val="008E0085"/>
    <w:rsid w:val="008E53DE"/>
    <w:rsid w:val="008E67FD"/>
    <w:rsid w:val="008F1AFA"/>
    <w:rsid w:val="008F4132"/>
    <w:rsid w:val="00900B80"/>
    <w:rsid w:val="00911228"/>
    <w:rsid w:val="0091625B"/>
    <w:rsid w:val="0091626C"/>
    <w:rsid w:val="009164B0"/>
    <w:rsid w:val="00922AB8"/>
    <w:rsid w:val="00923F62"/>
    <w:rsid w:val="0093648C"/>
    <w:rsid w:val="00936A8C"/>
    <w:rsid w:val="009412A0"/>
    <w:rsid w:val="009511BD"/>
    <w:rsid w:val="00955994"/>
    <w:rsid w:val="009573E1"/>
    <w:rsid w:val="00957760"/>
    <w:rsid w:val="00961430"/>
    <w:rsid w:val="009618AE"/>
    <w:rsid w:val="00961BBF"/>
    <w:rsid w:val="0096456F"/>
    <w:rsid w:val="00967F69"/>
    <w:rsid w:val="009752FD"/>
    <w:rsid w:val="00980B07"/>
    <w:rsid w:val="00984850"/>
    <w:rsid w:val="0099051B"/>
    <w:rsid w:val="00993B33"/>
    <w:rsid w:val="009958B4"/>
    <w:rsid w:val="009A40FA"/>
    <w:rsid w:val="009A5AB0"/>
    <w:rsid w:val="009B138F"/>
    <w:rsid w:val="009B239A"/>
    <w:rsid w:val="009B41D6"/>
    <w:rsid w:val="009B644C"/>
    <w:rsid w:val="009C09B8"/>
    <w:rsid w:val="009C0C04"/>
    <w:rsid w:val="009D16B5"/>
    <w:rsid w:val="009D63B2"/>
    <w:rsid w:val="009D7ADE"/>
    <w:rsid w:val="009E1E1D"/>
    <w:rsid w:val="009E2DF2"/>
    <w:rsid w:val="009E4017"/>
    <w:rsid w:val="009E5921"/>
    <w:rsid w:val="009E737F"/>
    <w:rsid w:val="009F209A"/>
    <w:rsid w:val="009F7B06"/>
    <w:rsid w:val="00A00C64"/>
    <w:rsid w:val="00A024E6"/>
    <w:rsid w:val="00A04DC3"/>
    <w:rsid w:val="00A061D7"/>
    <w:rsid w:val="00A06274"/>
    <w:rsid w:val="00A07EE3"/>
    <w:rsid w:val="00A12A2F"/>
    <w:rsid w:val="00A1350C"/>
    <w:rsid w:val="00A15925"/>
    <w:rsid w:val="00A20D8F"/>
    <w:rsid w:val="00A21D45"/>
    <w:rsid w:val="00A255A2"/>
    <w:rsid w:val="00A31F4D"/>
    <w:rsid w:val="00A330E9"/>
    <w:rsid w:val="00A364FD"/>
    <w:rsid w:val="00A37818"/>
    <w:rsid w:val="00A37845"/>
    <w:rsid w:val="00A4096D"/>
    <w:rsid w:val="00A42CE2"/>
    <w:rsid w:val="00A47FDA"/>
    <w:rsid w:val="00A5294D"/>
    <w:rsid w:val="00A53A48"/>
    <w:rsid w:val="00A54669"/>
    <w:rsid w:val="00A561E4"/>
    <w:rsid w:val="00A61C15"/>
    <w:rsid w:val="00A6214F"/>
    <w:rsid w:val="00A62DAE"/>
    <w:rsid w:val="00A643BE"/>
    <w:rsid w:val="00A64E6A"/>
    <w:rsid w:val="00A71999"/>
    <w:rsid w:val="00A82522"/>
    <w:rsid w:val="00A8671D"/>
    <w:rsid w:val="00A9164B"/>
    <w:rsid w:val="00A97F78"/>
    <w:rsid w:val="00AA01C2"/>
    <w:rsid w:val="00AA10F9"/>
    <w:rsid w:val="00AA13E7"/>
    <w:rsid w:val="00AA641E"/>
    <w:rsid w:val="00AB38B1"/>
    <w:rsid w:val="00AB78C0"/>
    <w:rsid w:val="00AC60AB"/>
    <w:rsid w:val="00AD4DD7"/>
    <w:rsid w:val="00AD61AA"/>
    <w:rsid w:val="00AD7DAC"/>
    <w:rsid w:val="00AE123F"/>
    <w:rsid w:val="00AF260B"/>
    <w:rsid w:val="00AF2CF4"/>
    <w:rsid w:val="00B02B01"/>
    <w:rsid w:val="00B04199"/>
    <w:rsid w:val="00B05724"/>
    <w:rsid w:val="00B07EE8"/>
    <w:rsid w:val="00B21DE3"/>
    <w:rsid w:val="00B30588"/>
    <w:rsid w:val="00B318E8"/>
    <w:rsid w:val="00B31FAE"/>
    <w:rsid w:val="00B34AF9"/>
    <w:rsid w:val="00B41364"/>
    <w:rsid w:val="00B4598D"/>
    <w:rsid w:val="00B45F20"/>
    <w:rsid w:val="00B47AB0"/>
    <w:rsid w:val="00B5161F"/>
    <w:rsid w:val="00B52199"/>
    <w:rsid w:val="00B527E6"/>
    <w:rsid w:val="00B52BF0"/>
    <w:rsid w:val="00B53887"/>
    <w:rsid w:val="00B53CA2"/>
    <w:rsid w:val="00B5697F"/>
    <w:rsid w:val="00B56DF9"/>
    <w:rsid w:val="00B5735A"/>
    <w:rsid w:val="00B57985"/>
    <w:rsid w:val="00B6492C"/>
    <w:rsid w:val="00B64F1B"/>
    <w:rsid w:val="00B71A55"/>
    <w:rsid w:val="00B722CD"/>
    <w:rsid w:val="00B73502"/>
    <w:rsid w:val="00B73879"/>
    <w:rsid w:val="00B74757"/>
    <w:rsid w:val="00B75B7B"/>
    <w:rsid w:val="00B80626"/>
    <w:rsid w:val="00B82757"/>
    <w:rsid w:val="00B82F1B"/>
    <w:rsid w:val="00B90073"/>
    <w:rsid w:val="00B902E2"/>
    <w:rsid w:val="00B9105E"/>
    <w:rsid w:val="00B91D59"/>
    <w:rsid w:val="00BA06BA"/>
    <w:rsid w:val="00BA0C72"/>
    <w:rsid w:val="00BA10E5"/>
    <w:rsid w:val="00BB2A7D"/>
    <w:rsid w:val="00BB2FE9"/>
    <w:rsid w:val="00BB78B5"/>
    <w:rsid w:val="00BC08C3"/>
    <w:rsid w:val="00BC290F"/>
    <w:rsid w:val="00BC4DC9"/>
    <w:rsid w:val="00BD248B"/>
    <w:rsid w:val="00BD2528"/>
    <w:rsid w:val="00BD39D5"/>
    <w:rsid w:val="00BD7BD6"/>
    <w:rsid w:val="00BE132B"/>
    <w:rsid w:val="00BE13EB"/>
    <w:rsid w:val="00BE334A"/>
    <w:rsid w:val="00BF039A"/>
    <w:rsid w:val="00BF0D3F"/>
    <w:rsid w:val="00BF696A"/>
    <w:rsid w:val="00BF70F5"/>
    <w:rsid w:val="00C04EFC"/>
    <w:rsid w:val="00C05BDD"/>
    <w:rsid w:val="00C10988"/>
    <w:rsid w:val="00C10CF2"/>
    <w:rsid w:val="00C1359B"/>
    <w:rsid w:val="00C144A9"/>
    <w:rsid w:val="00C14932"/>
    <w:rsid w:val="00C20BF2"/>
    <w:rsid w:val="00C2257E"/>
    <w:rsid w:val="00C26E4A"/>
    <w:rsid w:val="00C306D5"/>
    <w:rsid w:val="00C30C73"/>
    <w:rsid w:val="00C31836"/>
    <w:rsid w:val="00C37660"/>
    <w:rsid w:val="00C50534"/>
    <w:rsid w:val="00C56445"/>
    <w:rsid w:val="00C5742D"/>
    <w:rsid w:val="00C57F5D"/>
    <w:rsid w:val="00C60B44"/>
    <w:rsid w:val="00C60CBD"/>
    <w:rsid w:val="00C616BC"/>
    <w:rsid w:val="00C6329B"/>
    <w:rsid w:val="00C67A8D"/>
    <w:rsid w:val="00C70D1D"/>
    <w:rsid w:val="00C72B36"/>
    <w:rsid w:val="00C778FB"/>
    <w:rsid w:val="00C80368"/>
    <w:rsid w:val="00C849D4"/>
    <w:rsid w:val="00C86368"/>
    <w:rsid w:val="00C8696B"/>
    <w:rsid w:val="00C87E55"/>
    <w:rsid w:val="00C90197"/>
    <w:rsid w:val="00C916A7"/>
    <w:rsid w:val="00C93C06"/>
    <w:rsid w:val="00C94BE8"/>
    <w:rsid w:val="00C953DD"/>
    <w:rsid w:val="00CA2561"/>
    <w:rsid w:val="00CA47AD"/>
    <w:rsid w:val="00CA4E69"/>
    <w:rsid w:val="00CA6988"/>
    <w:rsid w:val="00CA6DA6"/>
    <w:rsid w:val="00CA749B"/>
    <w:rsid w:val="00CB3CB3"/>
    <w:rsid w:val="00CB5433"/>
    <w:rsid w:val="00CC0213"/>
    <w:rsid w:val="00CC4FC4"/>
    <w:rsid w:val="00CC6D6D"/>
    <w:rsid w:val="00CD0EF6"/>
    <w:rsid w:val="00CD5805"/>
    <w:rsid w:val="00CE5107"/>
    <w:rsid w:val="00CE65A2"/>
    <w:rsid w:val="00CE6A00"/>
    <w:rsid w:val="00CE6DD4"/>
    <w:rsid w:val="00CF112F"/>
    <w:rsid w:val="00CF63B4"/>
    <w:rsid w:val="00D02A38"/>
    <w:rsid w:val="00D02F43"/>
    <w:rsid w:val="00D104E2"/>
    <w:rsid w:val="00D17D16"/>
    <w:rsid w:val="00D21298"/>
    <w:rsid w:val="00D241D5"/>
    <w:rsid w:val="00D25D61"/>
    <w:rsid w:val="00D2623F"/>
    <w:rsid w:val="00D2685F"/>
    <w:rsid w:val="00D27705"/>
    <w:rsid w:val="00D316E6"/>
    <w:rsid w:val="00D418F3"/>
    <w:rsid w:val="00D44730"/>
    <w:rsid w:val="00D47393"/>
    <w:rsid w:val="00D67B0F"/>
    <w:rsid w:val="00D73ADE"/>
    <w:rsid w:val="00D75871"/>
    <w:rsid w:val="00D7615C"/>
    <w:rsid w:val="00D7726B"/>
    <w:rsid w:val="00D80516"/>
    <w:rsid w:val="00D82A03"/>
    <w:rsid w:val="00D82EC3"/>
    <w:rsid w:val="00D91A33"/>
    <w:rsid w:val="00D964CB"/>
    <w:rsid w:val="00DA04C4"/>
    <w:rsid w:val="00DA4F48"/>
    <w:rsid w:val="00DB2A86"/>
    <w:rsid w:val="00DB58CE"/>
    <w:rsid w:val="00DC5969"/>
    <w:rsid w:val="00DC7958"/>
    <w:rsid w:val="00DD0338"/>
    <w:rsid w:val="00DD2AB4"/>
    <w:rsid w:val="00DD4989"/>
    <w:rsid w:val="00DD543E"/>
    <w:rsid w:val="00DD6930"/>
    <w:rsid w:val="00DE027F"/>
    <w:rsid w:val="00DE6561"/>
    <w:rsid w:val="00DE68D5"/>
    <w:rsid w:val="00DE6E15"/>
    <w:rsid w:val="00DF0CF2"/>
    <w:rsid w:val="00DF68FB"/>
    <w:rsid w:val="00DF6DEB"/>
    <w:rsid w:val="00DF748C"/>
    <w:rsid w:val="00E006A8"/>
    <w:rsid w:val="00E037DA"/>
    <w:rsid w:val="00E103CA"/>
    <w:rsid w:val="00E1187B"/>
    <w:rsid w:val="00E152CD"/>
    <w:rsid w:val="00E255C7"/>
    <w:rsid w:val="00E25735"/>
    <w:rsid w:val="00E27508"/>
    <w:rsid w:val="00E27A96"/>
    <w:rsid w:val="00E31186"/>
    <w:rsid w:val="00E31619"/>
    <w:rsid w:val="00E337B3"/>
    <w:rsid w:val="00E36924"/>
    <w:rsid w:val="00E4152B"/>
    <w:rsid w:val="00E418C3"/>
    <w:rsid w:val="00E42F70"/>
    <w:rsid w:val="00E5132D"/>
    <w:rsid w:val="00E54CDE"/>
    <w:rsid w:val="00E56660"/>
    <w:rsid w:val="00E56662"/>
    <w:rsid w:val="00E571E7"/>
    <w:rsid w:val="00E67B9D"/>
    <w:rsid w:val="00E67CDE"/>
    <w:rsid w:val="00E72C0E"/>
    <w:rsid w:val="00E7484E"/>
    <w:rsid w:val="00E770B4"/>
    <w:rsid w:val="00E77888"/>
    <w:rsid w:val="00E8154D"/>
    <w:rsid w:val="00E8573E"/>
    <w:rsid w:val="00E868B1"/>
    <w:rsid w:val="00E90C94"/>
    <w:rsid w:val="00E94B50"/>
    <w:rsid w:val="00E962DF"/>
    <w:rsid w:val="00EA050B"/>
    <w:rsid w:val="00EA22FE"/>
    <w:rsid w:val="00EB3D12"/>
    <w:rsid w:val="00EB4CA2"/>
    <w:rsid w:val="00EC25EF"/>
    <w:rsid w:val="00EC2E5C"/>
    <w:rsid w:val="00ED1042"/>
    <w:rsid w:val="00ED15C0"/>
    <w:rsid w:val="00ED18D4"/>
    <w:rsid w:val="00ED1A97"/>
    <w:rsid w:val="00EE2DBB"/>
    <w:rsid w:val="00EE2F55"/>
    <w:rsid w:val="00EE332A"/>
    <w:rsid w:val="00EE49D4"/>
    <w:rsid w:val="00EF06B8"/>
    <w:rsid w:val="00EF157D"/>
    <w:rsid w:val="00EF66C0"/>
    <w:rsid w:val="00EF6DFF"/>
    <w:rsid w:val="00EF75B3"/>
    <w:rsid w:val="00F00098"/>
    <w:rsid w:val="00F0096C"/>
    <w:rsid w:val="00F00ED8"/>
    <w:rsid w:val="00F01846"/>
    <w:rsid w:val="00F04D72"/>
    <w:rsid w:val="00F123EA"/>
    <w:rsid w:val="00F1309D"/>
    <w:rsid w:val="00F2127D"/>
    <w:rsid w:val="00F24A1A"/>
    <w:rsid w:val="00F26D6A"/>
    <w:rsid w:val="00F36793"/>
    <w:rsid w:val="00F41291"/>
    <w:rsid w:val="00F424A1"/>
    <w:rsid w:val="00F4716A"/>
    <w:rsid w:val="00F47B05"/>
    <w:rsid w:val="00F47BFB"/>
    <w:rsid w:val="00F547C7"/>
    <w:rsid w:val="00F6053F"/>
    <w:rsid w:val="00F77C89"/>
    <w:rsid w:val="00F8084C"/>
    <w:rsid w:val="00F81384"/>
    <w:rsid w:val="00FA07CC"/>
    <w:rsid w:val="00FA1562"/>
    <w:rsid w:val="00FA2768"/>
    <w:rsid w:val="00FB7D1E"/>
    <w:rsid w:val="00FC01EC"/>
    <w:rsid w:val="00FC0F7D"/>
    <w:rsid w:val="00FC176B"/>
    <w:rsid w:val="00FC1E31"/>
    <w:rsid w:val="00FC3C42"/>
    <w:rsid w:val="00FD6148"/>
    <w:rsid w:val="00FE2607"/>
    <w:rsid w:val="00FE4301"/>
    <w:rsid w:val="00FE52E7"/>
    <w:rsid w:val="00FF02EE"/>
    <w:rsid w:val="00FF17C1"/>
    <w:rsid w:val="00FF24AE"/>
    <w:rsid w:val="00FF2B15"/>
    <w:rsid w:val="00FF4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22F3"/>
  <w15:docId w15:val="{394DABC2-0AB8-49AB-808B-3C9CDBFE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0C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F41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F4132"/>
    <w:rPr>
      <w:b/>
      <w:bCs/>
    </w:rPr>
  </w:style>
  <w:style w:type="character" w:styleId="Hyperlink">
    <w:name w:val="Hyperlink"/>
    <w:basedOn w:val="Absatz-Standardschriftart"/>
    <w:uiPriority w:val="99"/>
    <w:unhideWhenUsed/>
    <w:rsid w:val="001D137C"/>
    <w:rPr>
      <w:color w:val="0000FF" w:themeColor="hyperlink"/>
      <w:u w:val="single"/>
    </w:rPr>
  </w:style>
  <w:style w:type="character" w:customStyle="1" w:styleId="NichtaufgelsteErwhnung1">
    <w:name w:val="Nicht aufgelöste Erwähnung1"/>
    <w:basedOn w:val="Absatz-Standardschriftart"/>
    <w:uiPriority w:val="99"/>
    <w:semiHidden/>
    <w:unhideWhenUsed/>
    <w:rsid w:val="00184742"/>
    <w:rPr>
      <w:color w:val="605E5C"/>
      <w:shd w:val="clear" w:color="auto" w:fill="E1DFDD"/>
    </w:rPr>
  </w:style>
  <w:style w:type="character" w:styleId="NichtaufgelsteErwhnung">
    <w:name w:val="Unresolved Mention"/>
    <w:basedOn w:val="Absatz-Standardschriftart"/>
    <w:uiPriority w:val="99"/>
    <w:semiHidden/>
    <w:unhideWhenUsed/>
    <w:rsid w:val="002E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028332">
      <w:bodyDiv w:val="1"/>
      <w:marLeft w:val="0"/>
      <w:marRight w:val="0"/>
      <w:marTop w:val="0"/>
      <w:marBottom w:val="0"/>
      <w:divBdr>
        <w:top w:val="none" w:sz="0" w:space="0" w:color="auto"/>
        <w:left w:val="none" w:sz="0" w:space="0" w:color="auto"/>
        <w:bottom w:val="none" w:sz="0" w:space="0" w:color="auto"/>
        <w:right w:val="none" w:sz="0" w:space="0" w:color="auto"/>
      </w:divBdr>
    </w:div>
    <w:div w:id="19438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hulministerium.nrw/schule-bildung/bildungsthemen/berufliche-orientieru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0E052-20AC-46B4-A682-8BDAF9A1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8324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NZG</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&amp; Sabrina</dc:creator>
  <cp:lastModifiedBy>T. Neuzerling</cp:lastModifiedBy>
  <cp:revision>25</cp:revision>
  <dcterms:created xsi:type="dcterms:W3CDTF">2026-05-04T07:47:00Z</dcterms:created>
  <dcterms:modified xsi:type="dcterms:W3CDTF">2026-05-12T18:23:00Z</dcterms:modified>
</cp:coreProperties>
</file>